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9"/>
        <w:gridCol w:w="4504"/>
        <w:gridCol w:w="566"/>
        <w:gridCol w:w="852"/>
        <w:gridCol w:w="1151"/>
        <w:gridCol w:w="1298"/>
      </w:tblGrid>
      <w:tr w:rsidR="00082A76" w:rsidRPr="00F36F12" w:rsidTr="006C324A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082A76" w:rsidRPr="00DF5BD4" w:rsidRDefault="00B3406E" w:rsidP="00B340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b/>
                <w:bCs/>
                <w:sz w:val="18"/>
                <w:szCs w:val="18"/>
              </w:rPr>
              <w:t>HİSTOLOJİ VE EMBRİYOLOJİ</w:t>
            </w:r>
            <w:r w:rsidRPr="00DF5BD4">
              <w:rPr>
                <w:b/>
                <w:sz w:val="18"/>
                <w:szCs w:val="18"/>
              </w:rPr>
              <w:t>/YÜKSEK LİSANS</w:t>
            </w:r>
          </w:p>
        </w:tc>
      </w:tr>
      <w:tr w:rsidR="00082A76" w:rsidRPr="00F36F12" w:rsidTr="0063456A">
        <w:trPr>
          <w:trHeight w:val="33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926DA0" w:rsidP="00082A7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082A76"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+U+L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Z/S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Dili</w:t>
            </w:r>
          </w:p>
        </w:tc>
      </w:tr>
      <w:tr w:rsidR="00082A76" w:rsidRPr="00F36F12" w:rsidTr="006C324A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Güz Dönemi</w:t>
            </w:r>
          </w:p>
        </w:tc>
      </w:tr>
      <w:tr w:rsidR="00071438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521903201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4F610F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1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DOKULARIN İNCE YAPISI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521903202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4F610F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2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HİSTOGENEZİS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521903203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4F610F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3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HÜCRE ULTRASTRÜKTÜRÜ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EF14CD" w:rsidRDefault="00071438" w:rsidP="000714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14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521903204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4F610F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4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İN VİVO EMBRİYOGENEZ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EF14CD" w:rsidRDefault="00071438" w:rsidP="000714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14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531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B348E2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521905</w:t>
            </w:r>
            <w:r w:rsidR="00071438"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4F610F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5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TEMEL DOKULARIN GELİŞİMİ VE HİSTOLOJİK YAPISI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85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521903206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4F610F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3206" w:history="1">
              <w:r w:rsidR="00071438" w:rsidRPr="00083A65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HİSTOLOJİ ve EMBRİYOLOJİDE KULLANILAN CİHAZLAR ve UYGULAMALARI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23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521903400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SEMİNER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18"/>
                <w:szCs w:val="18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01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521901700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UZMANLIK ALAN DERSİ*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  <w:rPr>
                <w:sz w:val="18"/>
                <w:szCs w:val="18"/>
              </w:rPr>
            </w:pPr>
            <w:r w:rsidRPr="00DF5BD4">
              <w:rPr>
                <w:sz w:val="18"/>
                <w:szCs w:val="18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0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521901200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YÜKSEK LİSANS TEZ ÇALIŞMASI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  <w:rPr>
                <w:sz w:val="18"/>
                <w:szCs w:val="18"/>
              </w:rPr>
            </w:pPr>
            <w:r w:rsidRPr="00DF5BD4">
              <w:rPr>
                <w:sz w:val="18"/>
                <w:szCs w:val="18"/>
              </w:rPr>
              <w:t>25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13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C4533F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7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520111103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ARAŞTIRMA YÖNTEMLERİ ve YAYIN ETİĞİ 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  <w:rPr>
                <w:sz w:val="18"/>
                <w:szCs w:val="18"/>
              </w:rPr>
            </w:pPr>
            <w:r w:rsidRPr="00DF5BD4">
              <w:rPr>
                <w:sz w:val="18"/>
                <w:szCs w:val="18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3456A">
        <w:trPr>
          <w:trHeight w:val="345"/>
          <w:tblCellSpacing w:w="0" w:type="dxa"/>
        </w:trPr>
        <w:tc>
          <w:tcPr>
            <w:tcW w:w="297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EB6" w:rsidRPr="00F36F12" w:rsidTr="006C324A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Bahar Dönemi</w:t>
            </w:r>
          </w:p>
        </w:tc>
      </w:tr>
      <w:tr w:rsidR="00667EB6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5A72F0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521906</w:t>
            </w:r>
            <w:r w:rsidR="00667EB6"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4F610F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1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İNVİTRO FERTİLİZASYON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553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521904203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4F610F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3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HİSTOLOJİDE HÜCRE VE DOKU İNCELEME YÖNTEMLERİ VE UYGULAMALARI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EF14CD" w:rsidRDefault="00667EB6" w:rsidP="00667E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14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523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521904204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4F610F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4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İNSAN GELİŞİMİNİN BAŞLANGICI; 1.,2. VE 3. HAFTA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593DDE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95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521904205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4F610F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5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FETAL DÖNEM: DOKUZUNCU HAFTADAN DOĞUMA KADAR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75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B92657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521906</w:t>
            </w:r>
            <w:r w:rsidR="00667EB6"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4F610F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6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HİSTOLOJİDE DOKULARIN MİKROSKOBİK DEĞERLENDİRİLMESİ ve MORFOMETRİK ANALİZİ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1+3+0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8B6DC5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521903400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8B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SEMİNER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Default="008B6DC5" w:rsidP="006738A3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B6DC5" w:rsidRPr="00F36F12" w:rsidRDefault="008B6DC5" w:rsidP="008B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8B6DC5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521901700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8B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UZMANLIK ALAN DERSİ*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6321FE" w:rsidRDefault="008B6DC5" w:rsidP="006738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B6DC5" w:rsidRPr="00F36F12" w:rsidRDefault="008B6DC5" w:rsidP="008B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8B6DC5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521901200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8B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YÜKSEK LİSANS TEZ ÇALIŞMASI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6321FE" w:rsidRDefault="008B6DC5" w:rsidP="006738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B6DC5" w:rsidRPr="00F36F12" w:rsidRDefault="008B6DC5" w:rsidP="008B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8B6DC5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C4533F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7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520111103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8B6D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ARAŞTIRMA YÖNTEMLERİ ve YAYIN ETİĞİ 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6321FE" w:rsidRDefault="008B6DC5" w:rsidP="00673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B6DC5" w:rsidRPr="00F36F12" w:rsidRDefault="008B6DC5" w:rsidP="008B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3456A">
        <w:trPr>
          <w:trHeight w:val="345"/>
          <w:tblCellSpacing w:w="0" w:type="dxa"/>
        </w:trPr>
        <w:tc>
          <w:tcPr>
            <w:tcW w:w="297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EB6" w:rsidRPr="00F36F12" w:rsidTr="0063456A">
        <w:trPr>
          <w:trHeight w:val="345"/>
          <w:tblCellSpacing w:w="0" w:type="dxa"/>
        </w:trPr>
        <w:tc>
          <w:tcPr>
            <w:tcW w:w="297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6524" w:rsidRPr="00F36F12" w:rsidRDefault="00316524" w:rsidP="00F41052">
      <w:pPr>
        <w:rPr>
          <w:rFonts w:ascii="Times New Roman" w:hAnsi="Times New Roman" w:cs="Times New Roman"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53A13" w:rsidRPr="00F36F12" w:rsidRDefault="00A53A13" w:rsidP="00A53A13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838200" cy="819150"/>
            <wp:effectExtent l="0" t="0" r="0" b="0"/>
            <wp:docPr id="1" name="Resim 1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A53A13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07143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DERS52190120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521903</w:t>
            </w:r>
            <w:r w:rsidR="00356BE6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bookmarkEnd w:id="0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A53A13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87169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DOKULARIN İNCE YAPISI</w:t>
            </w:r>
          </w:p>
        </w:tc>
      </w:tr>
      <w:tr w:rsidR="00A53A13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A53A13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87169A" w:rsidP="0087169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A53A13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FC2" w:rsidRDefault="00BB6FC2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210"/>
        <w:gridCol w:w="966"/>
        <w:gridCol w:w="69"/>
        <w:gridCol w:w="611"/>
        <w:gridCol w:w="25"/>
        <w:gridCol w:w="476"/>
        <w:gridCol w:w="883"/>
        <w:gridCol w:w="333"/>
        <w:gridCol w:w="66"/>
        <w:gridCol w:w="1006"/>
        <w:gridCol w:w="244"/>
        <w:gridCol w:w="969"/>
        <w:gridCol w:w="219"/>
        <w:gridCol w:w="439"/>
        <w:gridCol w:w="739"/>
        <w:gridCol w:w="1196"/>
      </w:tblGrid>
      <w:tr w:rsidR="00A53A13" w:rsidRPr="00F36F12" w:rsidTr="00BB6FC2">
        <w:tc>
          <w:tcPr>
            <w:tcW w:w="24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A53A13" w:rsidRPr="00F36F12" w:rsidTr="00BB6FC2">
        <w:tc>
          <w:tcPr>
            <w:tcW w:w="240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5F3AB6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A53A13" w:rsidRPr="00F36F12" w:rsidTr="00BB6FC2"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EE4479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A53A13" w:rsidRPr="00F36F12" w:rsidTr="00BB6FC2"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0D7697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0D769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0D769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A53A13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0D769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69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53A13" w:rsidRPr="00F36F12" w:rsidTr="00BB6FC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A53A13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YARIYIL </w:t>
            </w:r>
            <w:bookmarkStart w:id="1" w:name="_GoBack"/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İÇİ</w:t>
            </w:r>
            <w:bookmarkEnd w:id="1"/>
            <w:r w:rsidR="00680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FA12B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FA12B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677" w:rsidRPr="00F36F12" w:rsidRDefault="00BB6677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6677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FF7694">
            <w:pPr>
              <w:ind w:left="-464" w:firstLine="4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Karmaşıklığına karşın insan vücudu yalnızca 4 temel dokudan meydana gelir.</w:t>
            </w:r>
          </w:p>
          <w:p w:rsidR="00BB6677" w:rsidRPr="00F36F12" w:rsidRDefault="00BB6677" w:rsidP="00FF7694">
            <w:pPr>
              <w:ind w:left="-464"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Bunlar epitel, bağ, kas ve sinir dokularıdır.</w:t>
            </w: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FF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Temel dokuların elektron mikroskobik özelliklerinin öğretilmesi amaçlanmaktadır.</w:t>
            </w: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FF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dokuların özellikleri detaylı bir şekilde öğretilerek bu bilgiler ışığında insan vücudunun temelinin daha iyi anlaşılması ve klinikte karşılaşılacak durumlarda kullanılması sağlanacaktır.</w:t>
            </w:r>
          </w:p>
        </w:tc>
      </w:tr>
      <w:tr w:rsidR="00EF28B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ÖĞRENME ÇIKTILARI 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7231C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7231CC">
            <w:pPr>
              <w:spacing w:line="276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FF7694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B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FF7694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A53A13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Dokuların ince yapısına giriş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Örtü epitelinin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Bez epitelinin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Seminer 1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Bağ dokusu hücrelerinin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Bağ dokusu ara maddesinin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100F" w:rsidRPr="00F36F12" w:rsidRDefault="00BB1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4F22F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Kıkırdak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Kemik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Yağ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Seminer 2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Kan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Kas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Sinir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9B0BD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Ultra strüktürün</w:t>
            </w:r>
            <w:r w:rsidR="00C07A48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klinikteki önemi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7A48" w:rsidRPr="00F36F12" w:rsidRDefault="00C07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53A13" w:rsidRPr="00F36F12" w:rsidRDefault="00A53A13" w:rsidP="00A53A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53A13" w:rsidRPr="00F36F12" w:rsidTr="00A53A13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03979" w:rsidRPr="00F36F12" w:rsidTr="00AD11F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BB667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A53A13" w:rsidRPr="00F36F12" w:rsidRDefault="00A53A13" w:rsidP="00A53A13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3A13" w:rsidRPr="00F36F12" w:rsidRDefault="00A53A13" w:rsidP="00A53A13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A53A13" w:rsidRPr="00F36F12" w:rsidTr="00A53A13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</w:t>
            </w:r>
            <w:r w:rsidR="004907AB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904" w:rsidRPr="00F36F12" w:rsidRDefault="00042904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D633EA" w:rsidP="00CA7E99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325BD5" w:rsidRPr="00F36F12" w:rsidRDefault="00325BD5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5BD5" w:rsidRPr="00F36F12" w:rsidRDefault="00325BD5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677" w:rsidRDefault="00BB6677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Pr="00F36F1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3979" w:rsidRPr="00F36F12" w:rsidRDefault="00503979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7233" w:rsidRPr="00F36F12" w:rsidRDefault="00847233" w:rsidP="00847233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22360"/>
            <wp:effectExtent l="0" t="0" r="0" b="0"/>
            <wp:docPr id="10" name="Resim 10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847233" w:rsidRPr="00F36F12" w:rsidTr="00BB6FC2">
        <w:tc>
          <w:tcPr>
            <w:tcW w:w="2542" w:type="dxa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vAlign w:val="center"/>
          </w:tcPr>
          <w:p w:rsidR="00847233" w:rsidRPr="00F36F12" w:rsidRDefault="0007143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DERS52190120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521903</w:t>
            </w:r>
            <w:r w:rsidR="00C4129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bookmarkEnd w:id="2"/>
          </w:p>
        </w:tc>
        <w:tc>
          <w:tcPr>
            <w:tcW w:w="2366" w:type="dxa"/>
            <w:gridSpan w:val="2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847233" w:rsidRPr="00F36F12" w:rsidTr="00BB6FC2">
        <w:tc>
          <w:tcPr>
            <w:tcW w:w="2542" w:type="dxa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vAlign w:val="center"/>
          </w:tcPr>
          <w:p w:rsidR="00847233" w:rsidRPr="00F36F12" w:rsidRDefault="007708A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HİSTOGENEZİS</w:t>
            </w:r>
          </w:p>
        </w:tc>
      </w:tr>
      <w:tr w:rsidR="00847233" w:rsidRPr="00F36F12" w:rsidTr="00BB6FC2">
        <w:tc>
          <w:tcPr>
            <w:tcW w:w="3938" w:type="dxa"/>
            <w:gridSpan w:val="2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847233" w:rsidRPr="00F36F12" w:rsidTr="00BB6FC2">
        <w:tc>
          <w:tcPr>
            <w:tcW w:w="3938" w:type="dxa"/>
            <w:gridSpan w:val="2"/>
            <w:vMerge w:val="restart"/>
            <w:vAlign w:val="center"/>
          </w:tcPr>
          <w:p w:rsidR="00847233" w:rsidRPr="00F36F12" w:rsidRDefault="00F25F76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46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847233" w:rsidRPr="00F36F12" w:rsidTr="00BB6FC2">
        <w:tc>
          <w:tcPr>
            <w:tcW w:w="3938" w:type="dxa"/>
            <w:gridSpan w:val="2"/>
            <w:vMerge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69"/>
        <w:gridCol w:w="611"/>
        <w:gridCol w:w="501"/>
        <w:gridCol w:w="883"/>
        <w:gridCol w:w="333"/>
        <w:gridCol w:w="66"/>
        <w:gridCol w:w="1006"/>
        <w:gridCol w:w="244"/>
        <w:gridCol w:w="969"/>
        <w:gridCol w:w="219"/>
        <w:gridCol w:w="439"/>
        <w:gridCol w:w="739"/>
        <w:gridCol w:w="1196"/>
      </w:tblGrid>
      <w:tr w:rsidR="00847233" w:rsidRPr="00F36F12" w:rsidTr="00BB6FC2">
        <w:tc>
          <w:tcPr>
            <w:tcW w:w="2402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4" w:type="dxa"/>
            <w:gridSpan w:val="5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19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593" w:type="dxa"/>
            <w:gridSpan w:val="4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847233" w:rsidRPr="00F36F12" w:rsidTr="00BB6FC2">
        <w:tc>
          <w:tcPr>
            <w:tcW w:w="2402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847233" w:rsidRPr="00F36F12" w:rsidRDefault="00510B9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19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23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847233" w:rsidRPr="00F36F12" w:rsidTr="00BB6FC2">
        <w:tc>
          <w:tcPr>
            <w:tcW w:w="11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BF44D9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847233" w:rsidRPr="00F36F12" w:rsidTr="00BB6FC2">
        <w:tc>
          <w:tcPr>
            <w:tcW w:w="1157" w:type="dxa"/>
            <w:vMerge w:val="restart"/>
            <w:tcBorders>
              <w:top w:val="single" w:sz="12" w:space="0" w:color="auto"/>
            </w:tcBorders>
            <w:vAlign w:val="center"/>
          </w:tcPr>
          <w:p w:rsidR="00847233" w:rsidRPr="00F36F12" w:rsidRDefault="009C4592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9C459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9C459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B922C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9C459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07143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847233" w:rsidRPr="00F36F12" w:rsidTr="00BB6FC2">
        <w:tc>
          <w:tcPr>
            <w:tcW w:w="1157" w:type="dxa"/>
            <w:vMerge/>
            <w:vAlign w:val="center"/>
          </w:tcPr>
          <w:p w:rsidR="00847233" w:rsidRPr="00F36F12" w:rsidRDefault="00847233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9C4592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59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847233" w:rsidRPr="00F36F12" w:rsidTr="00BB6FC2">
        <w:tc>
          <w:tcPr>
            <w:tcW w:w="9608" w:type="dxa"/>
            <w:gridSpan w:val="15"/>
            <w:tcBorders>
              <w:bottom w:val="single" w:sz="12" w:space="0" w:color="auto"/>
            </w:tcBorders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847233" w:rsidRPr="00F36F12" w:rsidTr="00BB6FC2">
        <w:tc>
          <w:tcPr>
            <w:tcW w:w="3013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68046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006B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006B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B6677" w:rsidRPr="00F36F12" w:rsidRDefault="00BB66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6677" w:rsidRPr="00F36F12" w:rsidRDefault="00BB6677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6677" w:rsidRPr="00F36F12" w:rsidRDefault="00BB6677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6677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B6677" w:rsidRPr="00F36F12" w:rsidRDefault="00BB66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4"/>
            <w:tcBorders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26459F">
            <w:pPr>
              <w:ind w:lef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Erken embriyonik gelişimin gastrulasyon aşamasında trilaminar embriyonik disk gelişir. Bu disk endoderm, mezoderm ve ektoderm tabakalarından oluşur.</w:t>
            </w:r>
            <w:r w:rsidR="00AC74D3"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Vücudumuzdaki tüm doku ve organlar bu 3 temel tabakadan şekillenir.</w:t>
            </w: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26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Endoderm, mezoderm ve ektodermden gelişen yapıların öğretilmesi amaçlanmaktadır.</w:t>
            </w: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EF28B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26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Vücudumuzdaki doku ve organların intrauterin gelişimlerinin kavranılarak pratikte kullanımının sağlanması.</w:t>
            </w:r>
          </w:p>
        </w:tc>
      </w:tr>
      <w:tr w:rsidR="00EF28BF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EF28BF" w:rsidP="00264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CC20E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CC20E2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EF28BF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CC20E2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E5A" w:rsidRPr="00F36F12" w:rsidRDefault="00104E5A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70"/>
        <w:gridCol w:w="6572"/>
      </w:tblGrid>
      <w:tr w:rsidR="00847233" w:rsidRPr="00F36F12" w:rsidTr="00082653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847233" w:rsidRPr="00F36F12" w:rsidTr="0008265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Histogenezis tanımı ve mekanizmalar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Embriyoda dokuların gelişim evreleri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Gastrulasyon ve önemi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  <w:r w:rsidR="00CE3890"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Ektoderm tabakasının gelişimi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Nöroektoderm gelişimi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AC74D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Ektoderm tabakasından gelişen yapılar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Mezoderm tabakasının gelişimi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Mezoderm tabakasından gelişen yapılar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  <w:r w:rsidR="00CE3890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Endoderm tabakasının gelişimi 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Endoderm tabakasından gelişen yapılar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Trilaminar germ tabakasından gelişen yapıların karşılaştırılması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Klinik bilgiler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47233" w:rsidRPr="00F36F12" w:rsidRDefault="00847233" w:rsidP="008472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847233" w:rsidRPr="00F36F12" w:rsidTr="00082653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52E90" w:rsidRPr="00F36F12" w:rsidTr="00052E90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rPr>
          <w:trHeight w:val="429"/>
        </w:trPr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7823B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847233" w:rsidRPr="00F36F12" w:rsidRDefault="00847233" w:rsidP="00847233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233" w:rsidRPr="00F36F12" w:rsidRDefault="00847233" w:rsidP="00847233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11"/>
        <w:gridCol w:w="5097"/>
      </w:tblGrid>
      <w:tr w:rsidR="00847233" w:rsidRPr="00F36F12" w:rsidTr="00BB6FC2">
        <w:trPr>
          <w:trHeight w:val="1190"/>
        </w:trPr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Öğretim Üyesi</w:t>
            </w: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9B0BD5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 w:rsidR="0084723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13E2" w:rsidRPr="00F36F12" w:rsidRDefault="008713E2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3340DE" w:rsidP="00C0734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847233" w:rsidRPr="00F36F12" w:rsidRDefault="00847233" w:rsidP="00847233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7233" w:rsidRPr="00F36F12" w:rsidRDefault="00847233" w:rsidP="00847233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7233" w:rsidRDefault="00847233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Pr="00F36F12" w:rsidRDefault="00BB6FC2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823B7" w:rsidRPr="00F36F12" w:rsidRDefault="007823B7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0B1B" w:rsidRPr="00F36F12" w:rsidRDefault="00FE0B1B" w:rsidP="00FE0B1B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3" name="Resim 3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FE0B1B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07143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DERS52190120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521903</w:t>
            </w:r>
            <w:r w:rsidR="00B91F27" w:rsidRPr="00F3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  <w:bookmarkEnd w:id="3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FE0B1B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B91F27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ULTRASTRÜKTÜRÜ</w:t>
            </w:r>
          </w:p>
        </w:tc>
      </w:tr>
      <w:tr w:rsidR="00FE0B1B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FE0B1B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96132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r w:rsidR="00B91F2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Dr. Dilek BURUKOĞLU DÖNMEZ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FE0B1B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210"/>
        <w:gridCol w:w="966"/>
        <w:gridCol w:w="69"/>
        <w:gridCol w:w="611"/>
        <w:gridCol w:w="24"/>
        <w:gridCol w:w="477"/>
        <w:gridCol w:w="883"/>
        <w:gridCol w:w="333"/>
        <w:gridCol w:w="66"/>
        <w:gridCol w:w="1006"/>
        <w:gridCol w:w="244"/>
        <w:gridCol w:w="969"/>
        <w:gridCol w:w="219"/>
        <w:gridCol w:w="439"/>
        <w:gridCol w:w="739"/>
        <w:gridCol w:w="1196"/>
      </w:tblGrid>
      <w:tr w:rsidR="00FE0B1B" w:rsidRPr="00F36F12" w:rsidTr="00BB6FC2">
        <w:tc>
          <w:tcPr>
            <w:tcW w:w="24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FE0B1B" w:rsidRPr="00F36F12" w:rsidTr="00BB6FC2">
        <w:tc>
          <w:tcPr>
            <w:tcW w:w="240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B91F2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FE0B1B" w:rsidRPr="00F36F12" w:rsidTr="00BB6FC2"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5C5E3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FE0B1B" w:rsidRPr="00F36F12" w:rsidTr="00BB6FC2"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811B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811B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5C5E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811B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  <w:r w:rsidR="00F811B3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1B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FE0B1B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</w:p>
        </w:tc>
      </w:tr>
      <w:tr w:rsidR="00FE0B1B" w:rsidRPr="00F36F12" w:rsidTr="00BB6FC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E0B1B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68046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6A7CB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6A7CB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2E" w:rsidRPr="00F36F12" w:rsidRDefault="00F1772E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772E" w:rsidRPr="00F36F12" w:rsidRDefault="00F1772E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1772E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 w:rsidP="009E7AC4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elemanlarının elektron mikroskobik düzeyde tanıtılması</w:t>
            </w: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 w:rsidP="009E7AC4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Farklı hücrelerin ince yapılarının karşılaştırılarak yorumlanabilmesi amaçlanmaktadır.</w:t>
            </w: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72E" w:rsidRPr="00F36F12" w:rsidRDefault="00F1772E" w:rsidP="009E7AC4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 ve SEM görüntülerinin yorumlanarak yapı ve fonksiyon arasındaki ilişkinin daha iyi anlaşılması</w:t>
            </w:r>
          </w:p>
        </w:tc>
      </w:tr>
      <w:tr w:rsidR="00EF28B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EF28BF" w:rsidP="009E7AC4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B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FE0B1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Hücrenin genel yapısı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zarının yapısı ve özellikleri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Çekirdek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Granüllü endoplazma retikulumu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Granülsüz endoplazma retikulumu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Mitokondriyon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4AAB" w:rsidRPr="00F36F12" w:rsidRDefault="00F54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3E2E1E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organeller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Bağlantı kompleksleri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Hücrenin apikal ve bazal özellikleri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Hücre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strüktürü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incelemesinde kullanılan</w:t>
            </w:r>
            <w:r w:rsidR="00936FEF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cihazlar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TEM cihazı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 cihazı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 için doku hazırlama ilkeleri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 için doku hazırlama ilkeleri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AAB" w:rsidRPr="00F36F12" w:rsidRDefault="00F54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E0B1B" w:rsidRPr="00F36F12" w:rsidRDefault="00FE0B1B" w:rsidP="00FE0B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FE0B1B" w:rsidRPr="00F36F12" w:rsidRDefault="00FE0B1B" w:rsidP="00214FD6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</w:t>
      </w:r>
      <w:r w:rsidR="0077737D" w:rsidRPr="00F36F12">
        <w:rPr>
          <w:rFonts w:ascii="Times New Roman" w:hAnsi="Times New Roman" w:cs="Times New Roman"/>
          <w:sz w:val="20"/>
          <w:szCs w:val="20"/>
        </w:rPr>
        <w:t xml:space="preserve">atkısı Var (2), Tam Katkısı Var </w:t>
      </w:r>
      <w:r w:rsidRPr="00F36F12">
        <w:rPr>
          <w:rFonts w:ascii="Times New Roman" w:hAnsi="Times New Roman" w:cs="Times New Roman"/>
          <w:sz w:val="20"/>
          <w:szCs w:val="20"/>
        </w:rPr>
        <w:t>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FE0B1B" w:rsidRPr="00F36F12" w:rsidTr="00FE0B1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F1772E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FE0B1B" w:rsidRPr="00F36F12" w:rsidRDefault="00FE0B1B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0B1B" w:rsidRPr="00F36F12" w:rsidRDefault="00FE0B1B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11"/>
        <w:gridCol w:w="5097"/>
      </w:tblGrid>
      <w:tr w:rsidR="00FE0B1B" w:rsidRPr="00F36F12" w:rsidTr="00BB6FC2">
        <w:trPr>
          <w:trHeight w:val="1190"/>
        </w:trPr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</w:t>
            </w:r>
            <w:r w:rsidR="00BC044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2B" w:rsidRPr="00F36F12" w:rsidRDefault="00694C2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13200F" w:rsidP="003E2E1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FE0B1B" w:rsidRPr="00F36F12" w:rsidRDefault="00FE0B1B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0B1B" w:rsidRPr="00F36F12" w:rsidRDefault="00FE0B1B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1772E" w:rsidRPr="00F36F12" w:rsidRDefault="00F1772E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0B1B" w:rsidRDefault="00FE0B1B" w:rsidP="00FE0B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FE0B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FE0B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Pr="00F36F12" w:rsidRDefault="00BB6FC2" w:rsidP="00FE0B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34A8" w:rsidRPr="00F36F12" w:rsidRDefault="000B34A8" w:rsidP="000B34A8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22360"/>
            <wp:effectExtent l="0" t="0" r="0" b="0"/>
            <wp:docPr id="5" name="Resim 5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0B34A8" w:rsidRPr="00F36F12" w:rsidTr="00BB6FC2">
        <w:tc>
          <w:tcPr>
            <w:tcW w:w="2542" w:type="dxa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vAlign w:val="center"/>
          </w:tcPr>
          <w:p w:rsidR="000B34A8" w:rsidRPr="00F36F12" w:rsidRDefault="0007143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DERS5219012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521903</w:t>
            </w:r>
            <w:r w:rsidR="00501CCE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bookmarkEnd w:id="4"/>
          </w:p>
        </w:tc>
        <w:tc>
          <w:tcPr>
            <w:tcW w:w="2366" w:type="dxa"/>
            <w:gridSpan w:val="2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0B34A8" w:rsidRPr="00F36F12" w:rsidTr="00BB6FC2">
        <w:tc>
          <w:tcPr>
            <w:tcW w:w="2542" w:type="dxa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vAlign w:val="center"/>
          </w:tcPr>
          <w:p w:rsidR="000B34A8" w:rsidRPr="00F36F12" w:rsidRDefault="00501CCE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 VİVO EMBRİYOGENEZ</w:t>
            </w:r>
          </w:p>
        </w:tc>
      </w:tr>
      <w:tr w:rsidR="000B34A8" w:rsidRPr="00F36F12" w:rsidTr="00BB6FC2">
        <w:tc>
          <w:tcPr>
            <w:tcW w:w="3938" w:type="dxa"/>
            <w:gridSpan w:val="2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0B34A8" w:rsidRPr="00F36F12" w:rsidTr="00BB6FC2">
        <w:tc>
          <w:tcPr>
            <w:tcW w:w="3938" w:type="dxa"/>
            <w:gridSpan w:val="2"/>
            <w:vMerge w:val="restart"/>
            <w:vAlign w:val="center"/>
          </w:tcPr>
          <w:p w:rsidR="000B34A8" w:rsidRPr="00F36F12" w:rsidRDefault="0081397C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46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0B34A8" w:rsidRPr="00F36F12" w:rsidTr="00BB6FC2">
        <w:tc>
          <w:tcPr>
            <w:tcW w:w="3938" w:type="dxa"/>
            <w:gridSpan w:val="2"/>
            <w:vMerge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210"/>
        <w:gridCol w:w="966"/>
        <w:gridCol w:w="69"/>
        <w:gridCol w:w="611"/>
        <w:gridCol w:w="23"/>
        <w:gridCol w:w="478"/>
        <w:gridCol w:w="883"/>
        <w:gridCol w:w="333"/>
        <w:gridCol w:w="66"/>
        <w:gridCol w:w="1006"/>
        <w:gridCol w:w="244"/>
        <w:gridCol w:w="969"/>
        <w:gridCol w:w="219"/>
        <w:gridCol w:w="439"/>
        <w:gridCol w:w="739"/>
        <w:gridCol w:w="1196"/>
      </w:tblGrid>
      <w:tr w:rsidR="000B34A8" w:rsidRPr="00F36F12" w:rsidTr="00BB6FC2">
        <w:tc>
          <w:tcPr>
            <w:tcW w:w="2402" w:type="dxa"/>
            <w:gridSpan w:val="4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4" w:type="dxa"/>
            <w:gridSpan w:val="6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19" w:type="dxa"/>
            <w:gridSpan w:val="3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593" w:type="dxa"/>
            <w:gridSpan w:val="4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0B34A8" w:rsidRPr="00F36F12" w:rsidTr="00BB6FC2">
        <w:tc>
          <w:tcPr>
            <w:tcW w:w="2402" w:type="dxa"/>
            <w:gridSpan w:val="4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6"/>
            <w:vAlign w:val="center"/>
          </w:tcPr>
          <w:p w:rsidR="000B34A8" w:rsidRPr="00F36F12" w:rsidRDefault="00501CCE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19" w:type="dxa"/>
            <w:gridSpan w:val="3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23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0B34A8" w:rsidRPr="00F36F12" w:rsidTr="00BB6FC2">
        <w:tc>
          <w:tcPr>
            <w:tcW w:w="11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8E43A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0B34A8" w:rsidRPr="00F36F12" w:rsidTr="00BB6FC2">
        <w:tc>
          <w:tcPr>
            <w:tcW w:w="1157" w:type="dxa"/>
            <w:vMerge w:val="restart"/>
            <w:tcBorders>
              <w:top w:val="single" w:sz="12" w:space="0" w:color="auto"/>
            </w:tcBorders>
            <w:vAlign w:val="center"/>
          </w:tcPr>
          <w:p w:rsidR="000B34A8" w:rsidRPr="00F36F12" w:rsidRDefault="00FE325F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FE325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D44CC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FE325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7143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  <w:r w:rsidR="00E2297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976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B34A8" w:rsidRPr="00F36F12" w:rsidTr="00BB6FC2">
        <w:tc>
          <w:tcPr>
            <w:tcW w:w="1157" w:type="dxa"/>
            <w:vMerge/>
            <w:vAlign w:val="center"/>
          </w:tcPr>
          <w:p w:rsidR="000B34A8" w:rsidRPr="00F36F12" w:rsidRDefault="000B34A8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right w:val="single" w:sz="12" w:space="0" w:color="auto"/>
            </w:tcBorders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</w:p>
        </w:tc>
      </w:tr>
      <w:tr w:rsidR="000B34A8" w:rsidRPr="00F36F12" w:rsidTr="00BB6FC2">
        <w:tc>
          <w:tcPr>
            <w:tcW w:w="9608" w:type="dxa"/>
            <w:gridSpan w:val="17"/>
            <w:tcBorders>
              <w:bottom w:val="single" w:sz="12" w:space="0" w:color="auto"/>
            </w:tcBorders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0B34A8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68046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9479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9479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67A0F" w:rsidRPr="00F36F12" w:rsidRDefault="00367A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7A0F" w:rsidRPr="00F36F12" w:rsidRDefault="00367A0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7A0F" w:rsidRPr="00F36F12" w:rsidRDefault="00367A0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67A0F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67A0F" w:rsidRPr="00F36F12" w:rsidRDefault="00367A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4"/>
            <w:tcBorders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27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İnsanın erken dönem gelişimi</w:t>
            </w: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27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İnsanın üremesindeki temel olayları</w:t>
            </w:r>
            <w:r w:rsidR="0092796C" w:rsidRPr="00F36F1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ve mekanizmaların öğrenilmesi</w:t>
            </w: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EF28B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27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İnsanın üremesindeki temel olayların kavranılarak klinikle bağlantısının kurulması</w:t>
            </w:r>
          </w:p>
        </w:tc>
      </w:tr>
      <w:tr w:rsidR="00EF28B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927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2796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B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9608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0B34A8" w:rsidRPr="00F36F12" w:rsidTr="00BB6FC2"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HAFTA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0B4095" w:rsidRPr="00F36F12" w:rsidRDefault="000B4095" w:rsidP="00082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Embriyolojinin tarihsel gelişimi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Spermatogenezin aşamaları ve etkileyen faktörler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Oogenezin aşamaları ve etkileyen faktörler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Erkek ve dişide cinsiyet hormonlarının görevleri ve etkileri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Fertilizasyonu etkileyen olaylar ve faktörler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 vivo fertilizasyon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D80FAB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 vitro fertilizasyonun temel ilkeleri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İmplantasyon ve mekanizmaları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Embriyolojide terminoloji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Gelişimin 1. haftasındaki olaylar ve etkileyen faktörler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Gelişimin 2. haftasındaki olaylar ve etkileyen faktörler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B11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Gelişimin 3. </w:t>
            </w:r>
            <w:r w:rsidR="00B110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aftasındaki olaylar ve etkileyen faktörler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Embriyolojide çözüm bekleyen bazı sorular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Film gösterimi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B34A8" w:rsidRPr="00F36F12" w:rsidRDefault="000B34A8" w:rsidP="000B34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0B34A8" w:rsidRPr="00F36F12" w:rsidTr="00082653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B5BC2" w:rsidRPr="00F36F12" w:rsidTr="00CB5BC2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rPr>
          <w:trHeight w:val="429"/>
        </w:trPr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367A0F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0B34A8" w:rsidRPr="00F36F12" w:rsidRDefault="000B34A8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34A8" w:rsidRPr="00F36F12" w:rsidRDefault="000B34A8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0B34A8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689" w:rsidRPr="00F36F12" w:rsidRDefault="00297689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F15D60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0B34A8" w:rsidRPr="00F36F12" w:rsidRDefault="000B34A8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34A8" w:rsidRDefault="000B34A8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Pr="00F36F12" w:rsidRDefault="00BB6FC2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7A0F" w:rsidRPr="00F36F12" w:rsidRDefault="00367A0F" w:rsidP="000B34A8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F7C72" w:rsidRPr="00F36F12" w:rsidRDefault="007F7C72" w:rsidP="007F7C72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6" name="Resim 6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7F7C72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CC29C9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DERS5219012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521905</w:t>
            </w:r>
            <w:r w:rsidR="00283FE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bookmarkEnd w:id="5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7F7C72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DOKULARIN GELİŞİMİ VE HİSTOLOJİK YAPISI</w:t>
            </w:r>
          </w:p>
        </w:tc>
      </w:tr>
      <w:tr w:rsidR="007F7C72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7F7C72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7F7C72" w:rsidRPr="00F36F12" w:rsidTr="007F7C72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F7C72" w:rsidRPr="00F36F12" w:rsidTr="007F7C72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7F7C72" w:rsidRPr="00F36F12" w:rsidTr="00BB6FC2">
        <w:tc>
          <w:tcPr>
            <w:tcW w:w="2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7F7C72" w:rsidRPr="00F36F12" w:rsidTr="00BB6FC2"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A76CAF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F7C72" w:rsidRPr="00F36F12" w:rsidTr="00BB6FC2"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A76CA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7F7C72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283FE3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FE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46"/>
        <w:gridCol w:w="25"/>
        <w:gridCol w:w="1359"/>
        <w:gridCol w:w="1405"/>
        <w:gridCol w:w="1871"/>
        <w:gridCol w:w="1935"/>
      </w:tblGrid>
      <w:tr w:rsidR="007F7C72" w:rsidRPr="00F36F12" w:rsidTr="00BB6FC2"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F7C72" w:rsidRPr="00F36F12" w:rsidTr="00BB6FC2"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68046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65D5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65D5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2DF" w:rsidRPr="00F36F12" w:rsidRDefault="00B302D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302DF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İnsanın temel dokularının gelişim ve farklılaşma özellikleri</w:t>
            </w: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dokuların gelişim ve farklılaşma özelliklerinin tanıtılması</w:t>
            </w: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dokuların gelişim ve farklılaşma özelliklerinin kavranılarak klinikle bağlantısını kurabilme</w:t>
            </w:r>
          </w:p>
        </w:tc>
      </w:tr>
      <w:tr w:rsidR="00EF28B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ÖĞRENME ÇIKTILARI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BC1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EF28B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BC14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7F7C72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Hücrenin genel yapısı ve hücreler arasındaki temel farklar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Doku: tanımı ve bileşenleri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göçü ve farklılaşması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Örtü epitelinin gelişimi ve farklılaşması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Salgı epitelinin gelişimi ve farklılaşması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Bağ dokusu hücre ve liflerinin gelişimi ve farklılaşması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A76CAF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Bağ dokusu tipleri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Hematopoez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Kan dokusunun temel histolojik özellikleri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Yağ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Kıkırdak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Kemik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Kas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Sinir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5C5" w:rsidRPr="00F36F12" w:rsidRDefault="003B2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7F7C72" w:rsidRPr="00F36F12" w:rsidRDefault="007F7C72" w:rsidP="007F7C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F7C72" w:rsidRPr="00F36F12" w:rsidTr="007F7C7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21C" w:rsidRPr="00F36F12" w:rsidTr="00CA721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B302DF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F7C72" w:rsidRPr="00F36F12" w:rsidRDefault="007F7C72" w:rsidP="007F7C72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7C72" w:rsidRPr="00F36F12" w:rsidRDefault="007F7C72" w:rsidP="007F7C72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7F7C72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F16" w:rsidRPr="00F36F12" w:rsidRDefault="00116F16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23534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7F7C72" w:rsidRPr="00F36F12" w:rsidRDefault="007F7C72" w:rsidP="007F7C72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F7C72" w:rsidRPr="00F36F12" w:rsidRDefault="007F7C72" w:rsidP="007F7C72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F7C72" w:rsidRDefault="007F7C72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83A65" w:rsidRDefault="00083A65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83A65" w:rsidRDefault="00083A65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6" w:name="DERS521903206"/>
      <w:bookmarkEnd w:id="6"/>
    </w:p>
    <w:p w:rsidR="00BB6FC2" w:rsidRPr="00F36F12" w:rsidRDefault="00BB6FC2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02DF" w:rsidRPr="00F36F12" w:rsidRDefault="00B302DF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2481B" w:rsidRPr="00F36F12" w:rsidRDefault="0072481B" w:rsidP="0072481B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22360"/>
            <wp:effectExtent l="0" t="0" r="0" b="0"/>
            <wp:docPr id="7" name="Resim 7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72481B" w:rsidRPr="00F36F12" w:rsidTr="00BB6FC2">
        <w:tc>
          <w:tcPr>
            <w:tcW w:w="2542" w:type="dxa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vAlign w:val="center"/>
          </w:tcPr>
          <w:p w:rsidR="0072481B" w:rsidRPr="00F36F12" w:rsidRDefault="0007143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521903</w:t>
            </w:r>
            <w:r w:rsidR="00EB4C12" w:rsidRPr="00F36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366" w:type="dxa"/>
            <w:gridSpan w:val="2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72481B" w:rsidRPr="00F36F12" w:rsidTr="00BB6FC2">
        <w:tc>
          <w:tcPr>
            <w:tcW w:w="2542" w:type="dxa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ADI:</w:t>
            </w:r>
          </w:p>
        </w:tc>
        <w:tc>
          <w:tcPr>
            <w:tcW w:w="7066" w:type="dxa"/>
            <w:gridSpan w:val="6"/>
            <w:vAlign w:val="center"/>
          </w:tcPr>
          <w:p w:rsidR="0072481B" w:rsidRPr="00F36F12" w:rsidRDefault="00EB4C12" w:rsidP="00EB4C1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HİSTOLOJİ ve EMBRİYOLOJİDE KULLANILAN CİHAZLAR VE UYGULAMALARI</w:t>
            </w:r>
          </w:p>
        </w:tc>
      </w:tr>
      <w:tr w:rsidR="0072481B" w:rsidRPr="00F36F12" w:rsidTr="00BB6FC2">
        <w:tc>
          <w:tcPr>
            <w:tcW w:w="3938" w:type="dxa"/>
            <w:gridSpan w:val="2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72481B" w:rsidRPr="00F36F12" w:rsidTr="00BB6FC2">
        <w:tc>
          <w:tcPr>
            <w:tcW w:w="3938" w:type="dxa"/>
            <w:gridSpan w:val="2"/>
            <w:vMerge w:val="restart"/>
            <w:vAlign w:val="center"/>
          </w:tcPr>
          <w:p w:rsidR="0072481B" w:rsidRPr="00F36F12" w:rsidRDefault="00EB4C12" w:rsidP="00183D4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</w:t>
            </w:r>
            <w:r w:rsidR="00183D4F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Varol ŞAHİNTÜRK</w:t>
            </w:r>
          </w:p>
        </w:tc>
        <w:tc>
          <w:tcPr>
            <w:tcW w:w="1246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72481B" w:rsidRPr="00F36F12" w:rsidTr="00BB6FC2">
        <w:tc>
          <w:tcPr>
            <w:tcW w:w="3938" w:type="dxa"/>
            <w:gridSpan w:val="2"/>
            <w:vMerge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72481B" w:rsidRPr="00F36F12" w:rsidTr="00082653">
        <w:tc>
          <w:tcPr>
            <w:tcW w:w="246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2481B" w:rsidRPr="00F36F12" w:rsidTr="00082653">
        <w:tc>
          <w:tcPr>
            <w:tcW w:w="246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2481B" w:rsidRPr="00F36F12" w:rsidRDefault="0033412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72481B" w:rsidRPr="00F36F12" w:rsidTr="00BB6FC2">
        <w:tc>
          <w:tcPr>
            <w:tcW w:w="23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72481B" w:rsidRPr="00F36F12" w:rsidTr="00BB6FC2">
        <w:tc>
          <w:tcPr>
            <w:tcW w:w="11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F2474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2481B" w:rsidRPr="00F36F12" w:rsidTr="00BB6FC2">
        <w:tc>
          <w:tcPr>
            <w:tcW w:w="1157" w:type="dxa"/>
            <w:vMerge w:val="restart"/>
            <w:tcBorders>
              <w:top w:val="single" w:sz="12" w:space="0" w:color="auto"/>
            </w:tcBorders>
            <w:vAlign w:val="center"/>
          </w:tcPr>
          <w:p w:rsidR="0072481B" w:rsidRPr="00F36F12" w:rsidRDefault="00334122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33412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33412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F2474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33412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07143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72481B" w:rsidRPr="00F36F12" w:rsidTr="00BB6FC2">
        <w:tc>
          <w:tcPr>
            <w:tcW w:w="1157" w:type="dxa"/>
            <w:vMerge/>
            <w:vAlign w:val="center"/>
          </w:tcPr>
          <w:p w:rsidR="0072481B" w:rsidRPr="00F36F12" w:rsidRDefault="0072481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334122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12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3"/>
        <w:gridCol w:w="1379"/>
        <w:gridCol w:w="1400"/>
        <w:gridCol w:w="1863"/>
        <w:gridCol w:w="1927"/>
      </w:tblGrid>
      <w:tr w:rsidR="0072481B" w:rsidRPr="00F36F12" w:rsidTr="00EB6379">
        <w:tc>
          <w:tcPr>
            <w:tcW w:w="9572" w:type="dxa"/>
            <w:gridSpan w:val="5"/>
            <w:tcBorders>
              <w:bottom w:val="single" w:sz="12" w:space="0" w:color="auto"/>
            </w:tcBorders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2481B" w:rsidRPr="00F36F12" w:rsidTr="00EB6379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68046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EB6379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EB6379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302DF" w:rsidRPr="00F36F12" w:rsidRDefault="00B302D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02DF" w:rsidRPr="00F36F12" w:rsidRDefault="00B302D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02DF" w:rsidRPr="00F36F12" w:rsidRDefault="00B302D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302DF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302DF" w:rsidRPr="00F36F12" w:rsidRDefault="00B302D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EB6379">
            <w:pPr>
              <w:ind w:left="-464" w:firstLine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Histoloji ve embriyoloji laboratuvarlarında kullanılan cihazlar</w:t>
            </w: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EB63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Cihazların çalışma ilkelerinin ve kullanımının öğrenilmesi</w:t>
            </w: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EF28B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EB63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İlgili cihazları kullanarak bir dokuyu mikroskobik incelemeye hazır duruma getirebilmek</w:t>
            </w:r>
          </w:p>
        </w:tc>
      </w:tr>
      <w:tr w:rsidR="00EF28B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EF28BF" w:rsidP="00EB63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B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F07" w:rsidRPr="00F36F12" w:rsidRDefault="00622F07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4"/>
        <w:gridCol w:w="1667"/>
        <w:gridCol w:w="6541"/>
      </w:tblGrid>
      <w:tr w:rsidR="0072481B" w:rsidRPr="00F36F12" w:rsidTr="00777281">
        <w:tc>
          <w:tcPr>
            <w:tcW w:w="95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72481B" w:rsidRPr="00F36F12" w:rsidTr="00777281"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Histoloji ve embriyoloji laboratuvarlarının genel özellikleri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Cihazlara genel bakış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Doku takip protokolleri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1926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Manuel ve </w:t>
            </w:r>
            <w:r w:rsidR="0019262D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tomatik doku takibi 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Mikrotom uygulama 1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Mikrotom uygulama 2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E6063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Kriyostat uygulama 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Histokimya </w:t>
            </w:r>
            <w:r w:rsidR="00D42B99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yöntemleri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Boy</w:t>
            </w:r>
            <w:r w:rsidR="00D42B99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ama uygulaması 1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Boyama </w:t>
            </w:r>
            <w:r w:rsidR="00D42B99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uygulaması </w:t>
            </w: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Boyama </w:t>
            </w:r>
            <w:r w:rsidR="00D42B99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uygulaması </w:t>
            </w: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Fotoğraf çekimi ve yorumlama 1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Fotoğraf çekimi ve yorumlama 2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Fotoğraf çekimi ve yorumlama 3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2481B" w:rsidRPr="00F36F12" w:rsidRDefault="0072481B" w:rsidP="007248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2481B" w:rsidRPr="00F36F12" w:rsidTr="00082653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C2377" w:rsidRPr="00F36F12" w:rsidTr="000C2377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C2377" w:rsidRPr="00F36F12" w:rsidTr="000C2377">
        <w:trPr>
          <w:trHeight w:val="429"/>
        </w:trPr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B302DF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481B" w:rsidRPr="00F36F12" w:rsidRDefault="0072481B" w:rsidP="0072481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481B" w:rsidRPr="00F36F12" w:rsidRDefault="0072481B" w:rsidP="0072481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72481B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222B" w:rsidRPr="00F36F12" w:rsidRDefault="0092222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86F31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72481B" w:rsidRPr="00F36F12" w:rsidRDefault="0072481B" w:rsidP="007248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2481B" w:rsidRPr="00F36F12" w:rsidRDefault="0072481B" w:rsidP="007248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02DF" w:rsidRPr="00F36F12" w:rsidRDefault="00B302DF" w:rsidP="007248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F34BB" w:rsidRPr="00F36F12" w:rsidRDefault="004F34BB" w:rsidP="004F34BB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2" name="Resim 2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lastRenderedPageBreak/>
        <w:t>HİSTOLOJİ ve EMBRİYOLOJİ ANABİLİM DALI</w:t>
      </w: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4F34BB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5A72F0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DERS52190220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521906</w:t>
            </w:r>
            <w:r w:rsidR="00595FFE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bookmarkEnd w:id="7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4F34BB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595FFE" w:rsidP="00595FF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 VİTRO FERTİLİZASYON</w:t>
            </w:r>
          </w:p>
        </w:tc>
      </w:tr>
      <w:tr w:rsidR="004F34BB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4F34BB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595FFE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4F34BB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4F34BB" w:rsidRPr="00F36F12" w:rsidTr="004F34BB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4F34BB" w:rsidRPr="00F36F12" w:rsidTr="004F34BB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4F34BB" w:rsidRPr="00F36F12" w:rsidTr="004F34BB"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4F34BB" w:rsidRPr="00F36F12" w:rsidTr="004F34BB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8E7D7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4F34BB" w:rsidRPr="00F36F12" w:rsidTr="004F34BB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8E7D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172B8D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B8D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384"/>
        <w:gridCol w:w="1405"/>
        <w:gridCol w:w="1871"/>
        <w:gridCol w:w="1935"/>
      </w:tblGrid>
      <w:tr w:rsidR="004F34BB" w:rsidRPr="00F36F12" w:rsidTr="00EF28BF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F34BB" w:rsidRPr="00F36F12" w:rsidTr="00EF28BF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68046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89609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89609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EF28BF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89" w:rsidRPr="00F36F12" w:rsidRDefault="00787389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389" w:rsidRPr="00F36F12" w:rsidRDefault="00787389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87389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EF28BF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ind w:left="3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Yardımlı üreme teknikleri</w:t>
            </w:r>
          </w:p>
        </w:tc>
      </w:tr>
      <w:tr w:rsidR="00787389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ind w:left="3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Yardımlı üreme tekniklerinin öğretilmesi</w:t>
            </w:r>
          </w:p>
        </w:tc>
      </w:tr>
      <w:tr w:rsidR="00787389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ind w:left="3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Yardımlı üreme tekniklerinin kavranılması</w:t>
            </w:r>
          </w:p>
        </w:tc>
      </w:tr>
      <w:tr w:rsidR="00EF28BF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D42B99">
            <w:pPr>
              <w:ind w:left="34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pStyle w:val="Balk4"/>
              <w:spacing w:before="0"/>
              <w:ind w:left="34" w:firstLine="5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 xml:space="preserve">İnfertil olgulara klinik yaklaşım ve IVF </w:t>
            </w:r>
            <w:r w:rsidR="00115ECD"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laboratuvar</w:t>
            </w: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 xml:space="preserve"> uygulamaları, Editör: Hikmet Hassa, ESOGÜ Yayınları No: 087, Eskişehir, 2003.</w:t>
            </w:r>
          </w:p>
        </w:tc>
      </w:tr>
      <w:tr w:rsidR="00787389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ind w:left="34" w:firstLine="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EF28BF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D42B99">
            <w:pPr>
              <w:ind w:left="34" w:firstLine="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BE0" w:rsidRPr="00F36F12" w:rsidRDefault="005C6BE0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69"/>
        <w:gridCol w:w="6573"/>
      </w:tblGrid>
      <w:tr w:rsidR="004F34BB" w:rsidRPr="00F36F12" w:rsidTr="004F34BB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4F34BB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Yardımlı üreme tekniklerine giriş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Erkekten kaynaklanan üreme sorunları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Kadından kaynaklanan üreme sorunları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Kadına yapılan uygulamalar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Erkeğe yapılan uygulamalar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Semen analizi ve semen hazırlanması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C6C76" w:rsidRPr="00F36F12" w:rsidRDefault="000C6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8E7D7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Artifisyel inseminasyon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Laboratuvar malzemeleri ve cihazlar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Yumurta toplama ve sınıflandırma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Klasik İVF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Mikromaniplasyon ve ICSI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 transferi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CE43F0" w:rsidP="00CE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Üreme h</w:t>
            </w:r>
            <w:r w:rsidR="00E4257A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ücre veya organ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bağışı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Etik yaklaşım ve etik problemler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57A" w:rsidRPr="00F36F12" w:rsidRDefault="00E42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BB6FC2" w:rsidRDefault="00BB6FC2" w:rsidP="004F34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34BB" w:rsidRPr="00F36F12" w:rsidRDefault="004F34BB" w:rsidP="004F34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4F34BB" w:rsidRPr="00F36F12" w:rsidTr="004F34B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787389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4F34BB" w:rsidRPr="00F36F12" w:rsidRDefault="004F34BB" w:rsidP="004F34B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34BB" w:rsidRPr="00F36F12" w:rsidRDefault="004F34BB" w:rsidP="004F34B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4F34BB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21E" w:rsidRPr="00F36F12" w:rsidRDefault="0047721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21E" w:rsidRPr="00F36F12" w:rsidRDefault="0047721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213B4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4F34BB" w:rsidRPr="00F36F12" w:rsidRDefault="004F34BB" w:rsidP="004F34B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F34BB" w:rsidRPr="00F36F12" w:rsidRDefault="004F34BB" w:rsidP="004F34B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87389" w:rsidRPr="00F36F12" w:rsidRDefault="00787389" w:rsidP="004F34B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D37E5" w:rsidRPr="00F36F12" w:rsidRDefault="000D37E5" w:rsidP="000D37E5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838200" cy="819150"/>
            <wp:effectExtent l="0" t="0" r="0" b="0"/>
            <wp:docPr id="8" name="Resim 8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0D37E5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7143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DERS52190220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521904</w:t>
            </w:r>
            <w:r w:rsidR="006B5DBF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  <w:bookmarkEnd w:id="8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0D37E5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6B5DBF" w:rsidP="006B5D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HİSTOLOJİDE HÜCRE VE DOKU İNCELEME YÖNTEMLERİ VE UYGULAMALARI</w:t>
            </w:r>
          </w:p>
        </w:tc>
      </w:tr>
      <w:tr w:rsidR="000D37E5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0D37E5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6B5D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0D37E5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FC2" w:rsidRDefault="00BB6FC2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0D37E5" w:rsidRPr="00F36F12" w:rsidTr="000D37E5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0D37E5" w:rsidRPr="00F36F12" w:rsidTr="000D37E5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320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0D37E5" w:rsidRPr="00F36F12" w:rsidTr="000D37E5"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0D37E5" w:rsidRPr="00F36F12" w:rsidTr="000D37E5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1A5A16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0D37E5" w:rsidRPr="00F36F12" w:rsidTr="000D37E5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E5" w:rsidRPr="00F36F12" w:rsidRDefault="000320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8C57D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8C57D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1A5A1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8C57D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  <w:r w:rsidR="0032437E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37E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</w:p>
        </w:tc>
      </w:tr>
    </w:tbl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384"/>
        <w:gridCol w:w="1405"/>
        <w:gridCol w:w="1871"/>
        <w:gridCol w:w="1935"/>
      </w:tblGrid>
      <w:tr w:rsidR="000D37E5" w:rsidRPr="00F36F12" w:rsidTr="00EF28BF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0D37E5" w:rsidRPr="00F36F12" w:rsidTr="00EF28BF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68046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E77F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E77F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EF28BF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YARIYIL SONU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F0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F0" w:rsidRPr="00F36F12" w:rsidRDefault="00CE43F0" w:rsidP="00BB6FC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43F0" w:rsidRPr="00F36F12" w:rsidRDefault="00CE43F0" w:rsidP="00BB6FC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E43F0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F0" w:rsidRPr="00F36F12" w:rsidTr="00EF28BF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F0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F0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0826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histolojik teknik ve yöntemler</w:t>
            </w:r>
          </w:p>
        </w:tc>
      </w:tr>
      <w:tr w:rsidR="00CE43F0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0826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histolojik teknik ve yöntemlerin öğretilmesi</w:t>
            </w:r>
          </w:p>
        </w:tc>
      </w:tr>
      <w:tr w:rsidR="00CE43F0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0826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histolojik teknik ve yöntemleri uygulama becerisi kazandırma</w:t>
            </w:r>
          </w:p>
        </w:tc>
      </w:tr>
      <w:tr w:rsidR="00EF28BF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0826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3F0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082653">
            <w:pPr>
              <w:pStyle w:val="Balk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Histolojik boyama teknikleri, Ramazan Demir, Palme Yayınevi, 2001.</w:t>
            </w:r>
          </w:p>
        </w:tc>
      </w:tr>
      <w:tr w:rsidR="00CE43F0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EF28BF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7D7" w:rsidRPr="00F36F12" w:rsidRDefault="000E27D7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0D37E5" w:rsidRPr="00F36F12" w:rsidTr="000D37E5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0D37E5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Fiksasyon ve fiksatifler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Histolojik boya maddeleri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Rutin doku takip yöntemi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Işık mikroskobu için doku kesitlerinin hazırlanması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ve doku inceleme yöntemleri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Histolojik yöntem seçiminin ilkeleri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74243" w:rsidRPr="00F36F12" w:rsidRDefault="0087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656E6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Hematoksilin ve eosin boyama tekniği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Periyodik asit-Schiff reaksiyonu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Masson trikrom tekniği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CE43F0" w:rsidP="00CE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Fiksatif seçimi, hazırlanması ve kullanımı 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CE43F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 takibi ve bloklama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Kesit alma ve boyama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Yayma preparat boyama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Floresan mikroskop için kesit hazırlama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3B2D" w:rsidRPr="00F36F12" w:rsidRDefault="0024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BB6FC2" w:rsidRDefault="00BB6FC2" w:rsidP="000D37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7E5" w:rsidRPr="00F36F12" w:rsidRDefault="000D37E5" w:rsidP="000D37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0D37E5" w:rsidRPr="00F36F12" w:rsidTr="000D37E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BD0A38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37E5" w:rsidRPr="00F36F12" w:rsidRDefault="000D37E5" w:rsidP="000D37E5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7E5" w:rsidRPr="00F36F12" w:rsidRDefault="000D37E5" w:rsidP="000D37E5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0D37E5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359" w:rsidRPr="00F36F12" w:rsidRDefault="004A7359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Tarih</w:t>
            </w: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2B3048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0D37E5" w:rsidRPr="00F36F12" w:rsidRDefault="000D37E5" w:rsidP="000D37E5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D37E5" w:rsidRPr="00F36F12" w:rsidRDefault="000D37E5" w:rsidP="000D37E5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D0A38" w:rsidRPr="00F36F12" w:rsidRDefault="00BD0A38" w:rsidP="000D37E5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4BF" w:rsidRPr="00F36F12" w:rsidRDefault="00C314BF" w:rsidP="00C314BF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9" name="Resim 9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C314BF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07143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DERS5219022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521904</w:t>
            </w:r>
            <w:r w:rsidR="004A6708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bookmarkEnd w:id="9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C314BF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4A6708" w:rsidP="004A670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İNSAN GELİŞİMİNİN BAŞLANGICI; 1.,2. VE 3. HAFTA </w:t>
            </w:r>
          </w:p>
        </w:tc>
      </w:tr>
      <w:tr w:rsidR="00C314BF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C314BF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4A6708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C314BF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C314BF" w:rsidRPr="00F36F12" w:rsidTr="00C314BF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C314BF" w:rsidRPr="00F36F12" w:rsidTr="00C314B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4A670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4"/>
        <w:gridCol w:w="1173"/>
        <w:gridCol w:w="1178"/>
        <w:gridCol w:w="1215"/>
        <w:gridCol w:w="1316"/>
        <w:gridCol w:w="1186"/>
        <w:gridCol w:w="1175"/>
        <w:gridCol w:w="1211"/>
      </w:tblGrid>
      <w:tr w:rsidR="00C314BF" w:rsidRPr="00F36F12" w:rsidTr="00C314BF"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C314BF" w:rsidRPr="00F36F12" w:rsidTr="00C314BF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CE01E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C314BF" w:rsidRPr="00F36F12" w:rsidTr="00C314BF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4BF" w:rsidRPr="00F36F12" w:rsidRDefault="004A670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236C2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236C2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E01E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236C2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  <w:r w:rsidR="004A6708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4BF" w:rsidRPr="00F36F12" w:rsidTr="00C314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593D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384"/>
        <w:gridCol w:w="1405"/>
        <w:gridCol w:w="1871"/>
        <w:gridCol w:w="1935"/>
      </w:tblGrid>
      <w:tr w:rsidR="00C314BF" w:rsidRPr="00F36F12" w:rsidTr="00BB6FC2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C314BF" w:rsidRPr="00F36F12" w:rsidTr="00BB6FC2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68046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9A4D0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9A4D0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9CA" w:rsidRPr="00F36F12" w:rsidRDefault="006159CA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59CA" w:rsidRPr="00F36F12" w:rsidRDefault="006159CA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159CA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6159CA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97488D" w:rsidP="00D06714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İnsan gelişimi döllenme sırasında erkek ve dişi üreme hücrelerinin birleşmesiyle oluşan zigotla başlar. Embriyon diski embriyonun tüm doku ve organlarını oluşturacak germ tabakalarını oluşturur. </w:t>
            </w:r>
            <w:r w:rsidR="00DC0D9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İki tabakalı embriyonun üç </w:t>
            </w:r>
            <w:r w:rsidR="00115ECD" w:rsidRPr="00F36F12">
              <w:rPr>
                <w:rFonts w:ascii="Times New Roman" w:hAnsi="Times New Roman" w:cs="Times New Roman"/>
                <w:sz w:val="20"/>
                <w:szCs w:val="20"/>
              </w:rPr>
              <w:t>tabakalı</w:t>
            </w:r>
            <w:r w:rsidR="00DC0D9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embriyona dönüşmesine gastrulasyon denir.</w:t>
            </w: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DC0D96" w:rsidP="00D0671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İ</w:t>
            </w:r>
            <w:r w:rsidR="006159CA"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nsan gelişiminde birinci hafta, ikinci hafta ve üçüncü haftalarda meydana gelen olayların öğretilmesi amaçlanmaktadır.</w:t>
            </w: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9CA" w:rsidRPr="00F36F12" w:rsidRDefault="006159CA" w:rsidP="00D0671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 gelişimi başlangıç aşamasından itibaren detaylı bir şekilde öğretilerek bu bilgiler ışığında embriyolojinin temelinin daha iyi anlaşılması ve klinikte karşılaşılacak durumlarda kullanılması sağlanacaktır.</w:t>
            </w:r>
          </w:p>
        </w:tc>
      </w:tr>
      <w:tr w:rsidR="00EF28BF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EF28BF" w:rsidP="00D0671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6159CA" w:rsidP="00D06714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6159CA" w:rsidP="00D06714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Embriyoloji ve doğum defektlerinin temelleri, Before we are born. </w:t>
            </w:r>
            <w:r w:rsidRPr="00F36F1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bdr w:val="none" w:sz="0" w:space="0" w:color="auto" w:frame="1"/>
              </w:rPr>
              <w:t>Moore KL, Persaud T.V.N. Çeviri edit.; Müftüoğlu, S., Atilla, P., Kaymaz, F., Güneş Tıp Kitabevleri, 7.baskı, 2009.</w:t>
            </w:r>
          </w:p>
        </w:tc>
      </w:tr>
      <w:tr w:rsidR="00EF28BF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D06714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</w:pPr>
          </w:p>
        </w:tc>
      </w:tr>
    </w:tbl>
    <w:p w:rsidR="00493991" w:rsidRPr="00F36F12" w:rsidRDefault="00493991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70"/>
        <w:gridCol w:w="6572"/>
      </w:tblGrid>
      <w:tr w:rsidR="00C314BF" w:rsidRPr="00F36F12" w:rsidTr="00C314BF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C314BF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 gelişiminin başlangıcı: birinci hafta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Gametogenezis 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Fertilizasyon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Blastosist oluşumu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Bilaminar embriyonik diskin oluşumu: ikinci hafta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İmplantasyonun tamamlanması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4D94" w:rsidRPr="00F36F12" w:rsidRDefault="00D54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CE01E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Koryonik kesenin gelişimi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Germ tabakalarının oluşumu doku ve organların farklanmaya başlaması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Gastrulasyon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115EC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Nörü</w:t>
            </w:r>
            <w:r w:rsidR="00247DF6" w:rsidRPr="00F36F12">
              <w:rPr>
                <w:rFonts w:ascii="Times New Roman" w:hAnsi="Times New Roman" w:cs="Times New Roman"/>
                <w:sz w:val="20"/>
                <w:szCs w:val="20"/>
              </w:rPr>
              <w:t>lasyon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Somitlerin gelişimi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Koryon villuslarının gelişimi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Plasenta gelişimi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Klinik bilgi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DF6" w:rsidRPr="00F36F12" w:rsidRDefault="00247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314BF" w:rsidRPr="00F36F12" w:rsidRDefault="00C314BF" w:rsidP="00C314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314BF" w:rsidRPr="00F36F12" w:rsidTr="00C314BF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B5F3A" w:rsidRPr="00F36F12" w:rsidTr="007B5F3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C50398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14BF" w:rsidRPr="00F36F12" w:rsidRDefault="00C314BF" w:rsidP="00C31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4BF" w:rsidRPr="00F36F12" w:rsidRDefault="00C314BF" w:rsidP="00C31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11"/>
        <w:gridCol w:w="5097"/>
      </w:tblGrid>
      <w:tr w:rsidR="00C314BF" w:rsidRPr="00F36F12" w:rsidTr="00BB6FC2">
        <w:trPr>
          <w:trHeight w:val="1190"/>
        </w:trPr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0B44E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 w:rsidR="00C314BF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EBC" w:rsidRPr="00F36F12" w:rsidRDefault="00464EBC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9C078D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C314BF" w:rsidRPr="00F36F12" w:rsidRDefault="00C314BF" w:rsidP="00C314BF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4BF" w:rsidRPr="00F36F12" w:rsidRDefault="00C314BF" w:rsidP="00C314BF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61C7" w:rsidRPr="00F36F12" w:rsidRDefault="005061C7" w:rsidP="00C314B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D7BCB" w:rsidRPr="00F36F12" w:rsidRDefault="007D7BCB" w:rsidP="007D7BCB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22360"/>
            <wp:effectExtent l="0" t="0" r="0" b="0"/>
            <wp:docPr id="11" name="Resim 11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7D7BCB" w:rsidRPr="00F36F12" w:rsidTr="00BB6FC2">
        <w:tc>
          <w:tcPr>
            <w:tcW w:w="2542" w:type="dxa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vAlign w:val="center"/>
          </w:tcPr>
          <w:p w:rsidR="007D7BCB" w:rsidRPr="00F36F12" w:rsidRDefault="0007143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0" w:name="DERS5219022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521904</w:t>
            </w:r>
            <w:r w:rsidR="00F91B69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bookmarkEnd w:id="10"/>
          </w:p>
        </w:tc>
        <w:tc>
          <w:tcPr>
            <w:tcW w:w="2366" w:type="dxa"/>
            <w:gridSpan w:val="2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7D7BCB" w:rsidRPr="00F36F12" w:rsidTr="00BB6FC2">
        <w:tc>
          <w:tcPr>
            <w:tcW w:w="2542" w:type="dxa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vAlign w:val="center"/>
          </w:tcPr>
          <w:p w:rsidR="007D7BCB" w:rsidRPr="00F36F12" w:rsidRDefault="00F91B69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</w:rPr>
              <w:t>FETAL DÖNEM: DOKUZUNCU HAFTADAN DOĞUMA KADAR</w:t>
            </w:r>
          </w:p>
        </w:tc>
      </w:tr>
      <w:tr w:rsidR="007D7BCB" w:rsidRPr="00F36F12" w:rsidTr="00BB6FC2">
        <w:tc>
          <w:tcPr>
            <w:tcW w:w="3938" w:type="dxa"/>
            <w:gridSpan w:val="2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7D7BCB" w:rsidRPr="00F36F12" w:rsidTr="00BB6FC2">
        <w:tc>
          <w:tcPr>
            <w:tcW w:w="3938" w:type="dxa"/>
            <w:gridSpan w:val="2"/>
            <w:vMerge w:val="restart"/>
            <w:vAlign w:val="center"/>
          </w:tcPr>
          <w:p w:rsidR="007D7BCB" w:rsidRPr="00F36F12" w:rsidRDefault="00F91B69" w:rsidP="00F91B69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46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7D7BCB" w:rsidRPr="00F36F12" w:rsidTr="00BB6FC2">
        <w:tc>
          <w:tcPr>
            <w:tcW w:w="3938" w:type="dxa"/>
            <w:gridSpan w:val="2"/>
            <w:vMerge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FC2" w:rsidRDefault="00BB6FC2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7D7BCB" w:rsidRPr="00F36F12" w:rsidTr="00082653">
        <w:tc>
          <w:tcPr>
            <w:tcW w:w="246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D7BCB" w:rsidRPr="00F36F12" w:rsidTr="00082653">
        <w:tc>
          <w:tcPr>
            <w:tcW w:w="246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D7BCB" w:rsidRPr="00F36F12" w:rsidRDefault="00130B4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7D7BCB" w:rsidRPr="00F36F12" w:rsidTr="00082653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7D7BCB" w:rsidRPr="00F36F12" w:rsidTr="00082653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717EB4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D7BCB" w:rsidRPr="00F36F12" w:rsidTr="00082653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130B4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1A4AE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1A4AE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17EB4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1A4AE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07143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7D7BCB" w:rsidRPr="00F36F12" w:rsidTr="00082653">
        <w:tc>
          <w:tcPr>
            <w:tcW w:w="1232" w:type="dxa"/>
            <w:vMerge/>
            <w:vAlign w:val="center"/>
          </w:tcPr>
          <w:p w:rsidR="007D7BCB" w:rsidRPr="00F36F12" w:rsidRDefault="007D7BC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130B41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B4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384"/>
        <w:gridCol w:w="1405"/>
        <w:gridCol w:w="1871"/>
        <w:gridCol w:w="1935"/>
      </w:tblGrid>
      <w:tr w:rsidR="007D7BCB" w:rsidRPr="00F36F12" w:rsidTr="00EF28BF">
        <w:tc>
          <w:tcPr>
            <w:tcW w:w="9608" w:type="dxa"/>
            <w:gridSpan w:val="5"/>
            <w:tcBorders>
              <w:bottom w:val="single" w:sz="12" w:space="0" w:color="auto"/>
            </w:tcBorders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D7BCB" w:rsidRPr="00F36F12" w:rsidTr="00EF28BF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68046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FC039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FC039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EF28BF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94D1A" w:rsidRPr="00F36F12" w:rsidRDefault="00294D1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A" w:rsidRPr="00F36F12" w:rsidRDefault="00294D1A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A" w:rsidRPr="00F36F12" w:rsidRDefault="00294D1A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4D1A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94D1A" w:rsidRPr="00F36F12" w:rsidRDefault="00294D1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EF28BF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dönemin özellikleri</w:t>
            </w:r>
          </w:p>
        </w:tc>
      </w:tr>
      <w:tr w:rsidR="00294D1A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Fetüs nedir, fetüs yaşının saptanması, fetal hayatın önemli dönemleri, beklenen doğum tarihi, fetal süreci etkileyen faktörlerin öğretilmesi amaçlanmaktadır.</w:t>
            </w:r>
          </w:p>
        </w:tc>
      </w:tr>
      <w:tr w:rsidR="00294D1A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EF28B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E267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9.haftadan doğuma kadar olan fetal dönemde meydana gelen olaylar detaylı bir şekilde öğretilerek bu bilgiler ışığında embriyolojinin temelinin daha iyi anlaşılması ve klinikte karşılaşılacak durumlarda kullanılması sağlanacaktır.</w:t>
            </w:r>
          </w:p>
        </w:tc>
      </w:tr>
      <w:tr w:rsidR="00EF28BF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EF28BF" w:rsidP="00E267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294D1A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Embriyoloji ve doğum defektlerinin temelleri, Before we are born. </w:t>
            </w:r>
            <w:r w:rsidRPr="00F36F1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bdr w:val="none" w:sz="0" w:space="0" w:color="auto" w:frame="1"/>
              </w:rPr>
              <w:t>Moore KL, Persaud T.V.N. Çeviri edit.; Müftüoğlu, S., Atilla, P., Kaymaz, F., Güneş Tıp Kitabevleri, 7. Baskı, 2009.</w:t>
            </w:r>
          </w:p>
        </w:tc>
      </w:tr>
      <w:tr w:rsidR="00EF28BF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E26738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</w:pPr>
          </w:p>
        </w:tc>
      </w:tr>
    </w:tbl>
    <w:p w:rsidR="00F04C19" w:rsidRPr="00F36F12" w:rsidRDefault="00F04C19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69"/>
        <w:gridCol w:w="6572"/>
      </w:tblGrid>
      <w:tr w:rsidR="007D7BCB" w:rsidRPr="00F36F12" w:rsidTr="00082653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7D7BCB" w:rsidRPr="00F36F12" w:rsidTr="0008265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Fetüs nedir?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döneme giriş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Fetüsün gelişimi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0B44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Fetüs</w:t>
            </w:r>
            <w:r w:rsidR="001359AB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yaşının saptanması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0B44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Fetüsün</w:t>
            </w:r>
            <w:r w:rsidR="001359AB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dış özellikleri ve ölçümleri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  <w:r w:rsidR="00DC0D9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9A44F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hayatın önemli dönemleri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Beklenen doğum tarihi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Fetal büyümeyi etkileyen faktörler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  <w:r w:rsidR="00DC0D96"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durum değerlendirilmesi için yöntemler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dönemin özeti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Klinikle ilgili problemler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Film gösterimi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D7BCB" w:rsidRPr="00F36F12" w:rsidRDefault="007D7BCB" w:rsidP="007D7B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D7BCB" w:rsidRPr="00F36F12" w:rsidTr="00082653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C2E3A" w:rsidRPr="00F36F12" w:rsidTr="000C2E3A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rPr>
          <w:trHeight w:val="429"/>
        </w:trPr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531DC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D7BCB" w:rsidRPr="00F36F12" w:rsidRDefault="007D7BCB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BCB" w:rsidRPr="00F36F12" w:rsidRDefault="007D7BCB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7D7BCB" w:rsidRPr="00F36F12" w:rsidTr="00082653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</w:t>
            </w:r>
            <w:r w:rsidR="009A44F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94" w:rsidRPr="00F36F12" w:rsidRDefault="002F4094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29725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7D7BCB" w:rsidRPr="00F36F12" w:rsidRDefault="007D7BCB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D7BCB" w:rsidRPr="00F36F12" w:rsidRDefault="007D7BCB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31DC7" w:rsidRPr="00F36F12" w:rsidRDefault="00531DC7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323EE" w:rsidRPr="00F36F12" w:rsidRDefault="00D323EE" w:rsidP="00D323EE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4" name="Resim 4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D323EE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B92657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DERS52190220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521906</w:t>
            </w:r>
            <w:r w:rsidR="00E45CE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  <w:bookmarkEnd w:id="11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D323EE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E45CE7" w:rsidP="00E45CE7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HİSTOLOJİDE DOKULARIN MİKROSKOBİK DEĞERLENDİRİLMESİ VE MORFOMETRİK ANALİZİ</w:t>
            </w:r>
          </w:p>
        </w:tc>
      </w:tr>
      <w:tr w:rsidR="00D323EE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D323EE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E45CE7" w:rsidP="00A94667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A94667" w:rsidRPr="00F36F12">
              <w:rPr>
                <w:rFonts w:ascii="Times New Roman" w:hAnsi="Times New Roman" w:cs="Times New Roman"/>
                <w:sz w:val="20"/>
                <w:szCs w:val="20"/>
              </w:rPr>
              <w:t>Varol ŞAHİNTÜRK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D323EE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FC2" w:rsidRDefault="00BB6FC2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D323EE" w:rsidRPr="00F36F12" w:rsidTr="00D323EE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D323EE" w:rsidRPr="00F36F12" w:rsidTr="00D323EE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E45CE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D323EE" w:rsidRPr="00F36F12" w:rsidTr="00D323EE"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D323EE" w:rsidRPr="00F36F12" w:rsidTr="00D323EE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AE19F6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D323EE" w:rsidRPr="00F36F12" w:rsidTr="00D323EE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E45CE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F82F6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F82F6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AE19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F82F6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AE19F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CE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384"/>
        <w:gridCol w:w="1405"/>
        <w:gridCol w:w="1871"/>
        <w:gridCol w:w="1935"/>
      </w:tblGrid>
      <w:tr w:rsidR="00D323EE" w:rsidRPr="00F36F12" w:rsidTr="00EF28BF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D323EE" w:rsidRPr="00F36F12" w:rsidTr="00EF28BF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68046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750E9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750E9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EF28BF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302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02" w:rsidRPr="00F36F12" w:rsidRDefault="002C7302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302" w:rsidRPr="00F36F12" w:rsidRDefault="002C7302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C7302" w:rsidRPr="00F36F12" w:rsidTr="00EF28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302" w:rsidRPr="00F36F12" w:rsidTr="00EF28BF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302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02" w:rsidRPr="00F36F12" w:rsidRDefault="002C7302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7302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302" w:rsidRPr="00F36F12" w:rsidRDefault="002C7302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Histolojide mikroskopla dokuların incelenmesindeki detaylar ve morfometri </w:t>
            </w:r>
          </w:p>
        </w:tc>
      </w:tr>
      <w:tr w:rsidR="002C7302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302" w:rsidRPr="00F36F12" w:rsidRDefault="002C7302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Histolojide dokuların </w:t>
            </w:r>
            <w:r w:rsidR="000B44E1"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mikroskobik</w:t>
            </w: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değerlendirmesini ve morfometri ile ölçümlerin yapılması</w:t>
            </w:r>
          </w:p>
        </w:tc>
      </w:tr>
      <w:tr w:rsidR="002C7302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02" w:rsidRPr="00F36F12" w:rsidRDefault="002C7302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Histoloji alanındaki bir araştırmacıya dokuyu mikroskopta değerlendirmesi ve morfometrik analizinin yapılmasının öğretilmesi.</w:t>
            </w:r>
          </w:p>
        </w:tc>
      </w:tr>
      <w:tr w:rsidR="00EF28BF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Default="00EF28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ÖĞRENME ÇIKTILARI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EF28BF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7302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302" w:rsidRPr="00F36F12" w:rsidRDefault="002C7302" w:rsidP="008F5800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Histolojik boyama teknikleri, Ramazan Demir, Palme Yayınevi, 2001.</w:t>
            </w:r>
          </w:p>
        </w:tc>
      </w:tr>
      <w:tr w:rsidR="002C7302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302" w:rsidRPr="00F36F12" w:rsidRDefault="002C7302" w:rsidP="008F5800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EF28BF" w:rsidRPr="00F36F12" w:rsidTr="00EF28BF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BF" w:rsidRPr="00F36F12" w:rsidRDefault="00A726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BF" w:rsidRPr="00F36F12" w:rsidRDefault="00EF28BF" w:rsidP="008F5800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59B" w:rsidRPr="00F36F12" w:rsidRDefault="0012459B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D323EE" w:rsidRPr="00F36F12" w:rsidTr="00D323EE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D323EE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DB047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c</w:t>
            </w:r>
            <w:r w:rsidR="0072394C" w:rsidRPr="00F36F12">
              <w:rPr>
                <w:rFonts w:ascii="Times New Roman" w:hAnsi="Times New Roman" w:cs="Times New Roman"/>
                <w:sz w:val="20"/>
                <w:szCs w:val="20"/>
              </w:rPr>
              <w:t>ihazlara genel bakış ve pratik uygulama</w:t>
            </w:r>
            <w:r w:rsidR="009E0910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–otomatik doku takip cihazı</w:t>
            </w:r>
            <w:r w:rsidR="0072394C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DB047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r w:rsidR="00BD61C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2394C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ihazlara genel bakış ve pratik uygulama </w:t>
            </w:r>
            <w:r w:rsidR="009E0910" w:rsidRPr="00F36F12">
              <w:rPr>
                <w:rFonts w:ascii="Times New Roman" w:hAnsi="Times New Roman" w:cs="Times New Roman"/>
                <w:sz w:val="20"/>
                <w:szCs w:val="20"/>
              </w:rPr>
              <w:t>–otomatik boyama cihazı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9E091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Mikroskobik inceleme için</w:t>
            </w:r>
            <w:r w:rsidR="0072394C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dokularla ilgili ön çalışmalar 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–preparat yapımı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9E091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Mikroskobik inceleme için dokularla ilgili ön çalışmalar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-kesit boyama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FE18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 incelemesinin prensipleri-fiksasyon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FE18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 incelemesinin prensipleri-suyunu alma, şeffaflaştırma ve gömme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394C" w:rsidRPr="00F36F12" w:rsidRDefault="00723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FD3A4C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FE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Rutin boyamalarla 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doku örneklerinin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incelenmesi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-H-E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Özel boyamalarla doku ve hücrelerin mikroskopta incelenmesi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-Mallory Azan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Özel boyamalarla doku ve hücrelerin mikroskopta incelenmesi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-Masson </w:t>
            </w:r>
            <w:r w:rsidR="000B44E1" w:rsidRPr="00F36F12">
              <w:rPr>
                <w:rFonts w:ascii="Times New Roman" w:hAnsi="Times New Roman" w:cs="Times New Roman"/>
                <w:sz w:val="20"/>
                <w:szCs w:val="20"/>
              </w:rPr>
              <w:t>trikom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Özel boyamalarla doku ve hücrelerin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mikroskopta incelenmesi-Verhoeff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Özel boyamalarla doku ve hücrelerin mikroskopta incelenmesi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-Gümüşleme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FE18E1" w:rsidP="00FE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Morfometri analiz için görüntü yakalama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FE18E1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Morfometrik ölçüm yapma-uzunluk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FE18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Morfometrik ölçüm yapma-alan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2653" w:rsidRPr="00F36F12" w:rsidRDefault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BB6FC2" w:rsidRDefault="00BB6FC2" w:rsidP="00D323E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23EE" w:rsidRPr="00F36F12" w:rsidRDefault="00D323EE" w:rsidP="00D323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D323EE" w:rsidRPr="00F36F12" w:rsidTr="00D323EE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7D1CAB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23EE" w:rsidRPr="00F36F12" w:rsidRDefault="00D323EE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23EE" w:rsidRPr="00F36F12" w:rsidRDefault="00D323EE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D323EE" w:rsidRPr="00F36F12" w:rsidTr="00AD6416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3E59" w:rsidRPr="00F36F12" w:rsidRDefault="00723E59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870B6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D323EE" w:rsidRPr="00F36F12" w:rsidRDefault="00D323EE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226C" w:rsidRPr="00F36F12" w:rsidRDefault="00F1226C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226C" w:rsidRPr="00F36F12" w:rsidRDefault="00F1226C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1226C" w:rsidRPr="00F36F12" w:rsidSect="00F1226C">
      <w:pgSz w:w="11906" w:h="16838"/>
      <w:pgMar w:top="720" w:right="1134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0F" w:rsidRDefault="004F610F" w:rsidP="00066BE1">
      <w:pPr>
        <w:spacing w:after="0" w:line="240" w:lineRule="auto"/>
      </w:pPr>
      <w:r>
        <w:separator/>
      </w:r>
    </w:p>
  </w:endnote>
  <w:endnote w:type="continuationSeparator" w:id="0">
    <w:p w:rsidR="004F610F" w:rsidRDefault="004F610F" w:rsidP="0006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0F" w:rsidRDefault="004F610F" w:rsidP="00066BE1">
      <w:pPr>
        <w:spacing w:after="0" w:line="240" w:lineRule="auto"/>
      </w:pPr>
      <w:r>
        <w:separator/>
      </w:r>
    </w:p>
  </w:footnote>
  <w:footnote w:type="continuationSeparator" w:id="0">
    <w:p w:rsidR="004F610F" w:rsidRDefault="004F610F" w:rsidP="0006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EB8"/>
    <w:multiLevelType w:val="hybridMultilevel"/>
    <w:tmpl w:val="83C6EB68"/>
    <w:lvl w:ilvl="0" w:tplc="3A0C364C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45621018"/>
    <w:multiLevelType w:val="hybridMultilevel"/>
    <w:tmpl w:val="02B2DFFC"/>
    <w:lvl w:ilvl="0" w:tplc="7D24631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37"/>
    <w:rsid w:val="00001306"/>
    <w:rsid w:val="00006BA8"/>
    <w:rsid w:val="0002146C"/>
    <w:rsid w:val="00021E7B"/>
    <w:rsid w:val="0003208D"/>
    <w:rsid w:val="000322B9"/>
    <w:rsid w:val="00042904"/>
    <w:rsid w:val="00052E90"/>
    <w:rsid w:val="00054968"/>
    <w:rsid w:val="00064BCC"/>
    <w:rsid w:val="00066BE1"/>
    <w:rsid w:val="00071438"/>
    <w:rsid w:val="00077A22"/>
    <w:rsid w:val="00081DD3"/>
    <w:rsid w:val="00082653"/>
    <w:rsid w:val="00082A76"/>
    <w:rsid w:val="00083A65"/>
    <w:rsid w:val="000872EE"/>
    <w:rsid w:val="00097020"/>
    <w:rsid w:val="000A4DF2"/>
    <w:rsid w:val="000A7641"/>
    <w:rsid w:val="000B34A8"/>
    <w:rsid w:val="000B4095"/>
    <w:rsid w:val="000B44E1"/>
    <w:rsid w:val="000B4F97"/>
    <w:rsid w:val="000B7956"/>
    <w:rsid w:val="000B7A23"/>
    <w:rsid w:val="000C2377"/>
    <w:rsid w:val="000C2E3A"/>
    <w:rsid w:val="000C6C76"/>
    <w:rsid w:val="000C6CA6"/>
    <w:rsid w:val="000D1918"/>
    <w:rsid w:val="000D37E5"/>
    <w:rsid w:val="000D4A8E"/>
    <w:rsid w:val="000D67AC"/>
    <w:rsid w:val="000D7697"/>
    <w:rsid w:val="000E0ED1"/>
    <w:rsid w:val="000E22CA"/>
    <w:rsid w:val="000E27D7"/>
    <w:rsid w:val="000E4CB9"/>
    <w:rsid w:val="000E5026"/>
    <w:rsid w:val="000E77FF"/>
    <w:rsid w:val="000F748A"/>
    <w:rsid w:val="001004B8"/>
    <w:rsid w:val="00104E5A"/>
    <w:rsid w:val="00107BCC"/>
    <w:rsid w:val="0011064E"/>
    <w:rsid w:val="00110710"/>
    <w:rsid w:val="00111879"/>
    <w:rsid w:val="00112159"/>
    <w:rsid w:val="00114B5C"/>
    <w:rsid w:val="00115ECD"/>
    <w:rsid w:val="00116F16"/>
    <w:rsid w:val="0011761B"/>
    <w:rsid w:val="00123D08"/>
    <w:rsid w:val="0012459B"/>
    <w:rsid w:val="00124C2F"/>
    <w:rsid w:val="00130673"/>
    <w:rsid w:val="00130B41"/>
    <w:rsid w:val="00131A61"/>
    <w:rsid w:val="0013200F"/>
    <w:rsid w:val="0013537B"/>
    <w:rsid w:val="00135632"/>
    <w:rsid w:val="00135932"/>
    <w:rsid w:val="001359AB"/>
    <w:rsid w:val="001367E4"/>
    <w:rsid w:val="00144112"/>
    <w:rsid w:val="00164369"/>
    <w:rsid w:val="001703D9"/>
    <w:rsid w:val="001718B5"/>
    <w:rsid w:val="00172B8D"/>
    <w:rsid w:val="001767FB"/>
    <w:rsid w:val="00183D4F"/>
    <w:rsid w:val="00191793"/>
    <w:rsid w:val="0019262D"/>
    <w:rsid w:val="0019417D"/>
    <w:rsid w:val="001A4AE7"/>
    <w:rsid w:val="001A5A16"/>
    <w:rsid w:val="001A707D"/>
    <w:rsid w:val="001B02CF"/>
    <w:rsid w:val="001B6CE6"/>
    <w:rsid w:val="001C2FB5"/>
    <w:rsid w:val="001C6ABE"/>
    <w:rsid w:val="001D0259"/>
    <w:rsid w:val="001D0BF7"/>
    <w:rsid w:val="001D2B50"/>
    <w:rsid w:val="001E1735"/>
    <w:rsid w:val="001E244D"/>
    <w:rsid w:val="001E60B0"/>
    <w:rsid w:val="001E6D23"/>
    <w:rsid w:val="001F1F7A"/>
    <w:rsid w:val="001F34F6"/>
    <w:rsid w:val="00201F58"/>
    <w:rsid w:val="0020259D"/>
    <w:rsid w:val="00206815"/>
    <w:rsid w:val="00207FAB"/>
    <w:rsid w:val="00213274"/>
    <w:rsid w:val="00214FD6"/>
    <w:rsid w:val="002176DB"/>
    <w:rsid w:val="0022554B"/>
    <w:rsid w:val="00235343"/>
    <w:rsid w:val="00236C27"/>
    <w:rsid w:val="00243B2D"/>
    <w:rsid w:val="00246CA8"/>
    <w:rsid w:val="00247DF6"/>
    <w:rsid w:val="00250B02"/>
    <w:rsid w:val="00250EEF"/>
    <w:rsid w:val="00252F5C"/>
    <w:rsid w:val="002641F7"/>
    <w:rsid w:val="0026459F"/>
    <w:rsid w:val="00266F72"/>
    <w:rsid w:val="0027648E"/>
    <w:rsid w:val="00283FE3"/>
    <w:rsid w:val="0028506D"/>
    <w:rsid w:val="0029431A"/>
    <w:rsid w:val="00294D1A"/>
    <w:rsid w:val="00297258"/>
    <w:rsid w:val="00297689"/>
    <w:rsid w:val="00297F25"/>
    <w:rsid w:val="002A14FE"/>
    <w:rsid w:val="002A1992"/>
    <w:rsid w:val="002A2AD3"/>
    <w:rsid w:val="002B3048"/>
    <w:rsid w:val="002B4024"/>
    <w:rsid w:val="002C1E43"/>
    <w:rsid w:val="002C7302"/>
    <w:rsid w:val="002D56CA"/>
    <w:rsid w:val="002E00D9"/>
    <w:rsid w:val="002E2D1C"/>
    <w:rsid w:val="002E442A"/>
    <w:rsid w:val="002E558A"/>
    <w:rsid w:val="002F1558"/>
    <w:rsid w:val="002F3428"/>
    <w:rsid w:val="002F4094"/>
    <w:rsid w:val="002F4CC3"/>
    <w:rsid w:val="0030071B"/>
    <w:rsid w:val="00304B5A"/>
    <w:rsid w:val="0031343D"/>
    <w:rsid w:val="00315366"/>
    <w:rsid w:val="00316524"/>
    <w:rsid w:val="00316BE6"/>
    <w:rsid w:val="0032121F"/>
    <w:rsid w:val="0032344F"/>
    <w:rsid w:val="0032425D"/>
    <w:rsid w:val="0032437E"/>
    <w:rsid w:val="00325BD5"/>
    <w:rsid w:val="0032693D"/>
    <w:rsid w:val="00326FC0"/>
    <w:rsid w:val="003320BB"/>
    <w:rsid w:val="003340DE"/>
    <w:rsid w:val="00334122"/>
    <w:rsid w:val="003350AE"/>
    <w:rsid w:val="00337FDC"/>
    <w:rsid w:val="00351403"/>
    <w:rsid w:val="0035239B"/>
    <w:rsid w:val="00354702"/>
    <w:rsid w:val="003549E8"/>
    <w:rsid w:val="00356BE6"/>
    <w:rsid w:val="00363F9D"/>
    <w:rsid w:val="00367A0F"/>
    <w:rsid w:val="003717FF"/>
    <w:rsid w:val="00372233"/>
    <w:rsid w:val="00380E4D"/>
    <w:rsid w:val="00381D5F"/>
    <w:rsid w:val="0038606F"/>
    <w:rsid w:val="003906F1"/>
    <w:rsid w:val="00394D86"/>
    <w:rsid w:val="003A0F1F"/>
    <w:rsid w:val="003A68EC"/>
    <w:rsid w:val="003B003D"/>
    <w:rsid w:val="003B1729"/>
    <w:rsid w:val="003B25C5"/>
    <w:rsid w:val="003B4A90"/>
    <w:rsid w:val="003C232B"/>
    <w:rsid w:val="003C75A4"/>
    <w:rsid w:val="003D146F"/>
    <w:rsid w:val="003D1EC0"/>
    <w:rsid w:val="003D344B"/>
    <w:rsid w:val="003D5A3F"/>
    <w:rsid w:val="003D62C6"/>
    <w:rsid w:val="003D6602"/>
    <w:rsid w:val="003E1D76"/>
    <w:rsid w:val="003E1E1C"/>
    <w:rsid w:val="003E2E1E"/>
    <w:rsid w:val="003E621D"/>
    <w:rsid w:val="003F0465"/>
    <w:rsid w:val="003F086F"/>
    <w:rsid w:val="003F6B5C"/>
    <w:rsid w:val="003F74E9"/>
    <w:rsid w:val="003F7BBF"/>
    <w:rsid w:val="00404270"/>
    <w:rsid w:val="0040486D"/>
    <w:rsid w:val="0040604E"/>
    <w:rsid w:val="00406A15"/>
    <w:rsid w:val="00411414"/>
    <w:rsid w:val="00412A54"/>
    <w:rsid w:val="00412AE8"/>
    <w:rsid w:val="004213B4"/>
    <w:rsid w:val="00423998"/>
    <w:rsid w:val="0042579B"/>
    <w:rsid w:val="0042607C"/>
    <w:rsid w:val="00434A56"/>
    <w:rsid w:val="004423BE"/>
    <w:rsid w:val="00451ACF"/>
    <w:rsid w:val="00456A01"/>
    <w:rsid w:val="004573E5"/>
    <w:rsid w:val="00457519"/>
    <w:rsid w:val="00464EBC"/>
    <w:rsid w:val="00467A06"/>
    <w:rsid w:val="0047652B"/>
    <w:rsid w:val="00476DA1"/>
    <w:rsid w:val="0047721E"/>
    <w:rsid w:val="00480182"/>
    <w:rsid w:val="00482E63"/>
    <w:rsid w:val="004834E0"/>
    <w:rsid w:val="00483A5F"/>
    <w:rsid w:val="004907AB"/>
    <w:rsid w:val="004938B6"/>
    <w:rsid w:val="00493991"/>
    <w:rsid w:val="004A08E1"/>
    <w:rsid w:val="004A39BE"/>
    <w:rsid w:val="004A6708"/>
    <w:rsid w:val="004A7359"/>
    <w:rsid w:val="004B0A45"/>
    <w:rsid w:val="004B2079"/>
    <w:rsid w:val="004C3BB7"/>
    <w:rsid w:val="004C3E6B"/>
    <w:rsid w:val="004C437D"/>
    <w:rsid w:val="004C7772"/>
    <w:rsid w:val="004D52E2"/>
    <w:rsid w:val="004D7CB0"/>
    <w:rsid w:val="004E43E6"/>
    <w:rsid w:val="004E7F42"/>
    <w:rsid w:val="004F22F1"/>
    <w:rsid w:val="004F2BCF"/>
    <w:rsid w:val="004F34BB"/>
    <w:rsid w:val="004F610F"/>
    <w:rsid w:val="004F75DA"/>
    <w:rsid w:val="00501953"/>
    <w:rsid w:val="00501CCE"/>
    <w:rsid w:val="00503979"/>
    <w:rsid w:val="005061C7"/>
    <w:rsid w:val="00507C5C"/>
    <w:rsid w:val="00510B9A"/>
    <w:rsid w:val="005115C3"/>
    <w:rsid w:val="0051231B"/>
    <w:rsid w:val="0052153D"/>
    <w:rsid w:val="00524034"/>
    <w:rsid w:val="0052750B"/>
    <w:rsid w:val="005318DC"/>
    <w:rsid w:val="00531DC7"/>
    <w:rsid w:val="00532788"/>
    <w:rsid w:val="00535150"/>
    <w:rsid w:val="00542BD6"/>
    <w:rsid w:val="005459FF"/>
    <w:rsid w:val="00546113"/>
    <w:rsid w:val="005605BC"/>
    <w:rsid w:val="00582CC8"/>
    <w:rsid w:val="00585091"/>
    <w:rsid w:val="00591FE6"/>
    <w:rsid w:val="005927D5"/>
    <w:rsid w:val="00592AE5"/>
    <w:rsid w:val="005938ED"/>
    <w:rsid w:val="00593DDE"/>
    <w:rsid w:val="00593DF6"/>
    <w:rsid w:val="00595FFE"/>
    <w:rsid w:val="00596801"/>
    <w:rsid w:val="005A113B"/>
    <w:rsid w:val="005A72F0"/>
    <w:rsid w:val="005B0586"/>
    <w:rsid w:val="005B0C0C"/>
    <w:rsid w:val="005B293F"/>
    <w:rsid w:val="005B607B"/>
    <w:rsid w:val="005B7C98"/>
    <w:rsid w:val="005C3DE8"/>
    <w:rsid w:val="005C5E31"/>
    <w:rsid w:val="005C62C8"/>
    <w:rsid w:val="005C688C"/>
    <w:rsid w:val="005C6BE0"/>
    <w:rsid w:val="005D4FF7"/>
    <w:rsid w:val="005E4D77"/>
    <w:rsid w:val="005E6213"/>
    <w:rsid w:val="005F1734"/>
    <w:rsid w:val="005F3234"/>
    <w:rsid w:val="005F3AB6"/>
    <w:rsid w:val="005F5C8E"/>
    <w:rsid w:val="005F7C6D"/>
    <w:rsid w:val="00600970"/>
    <w:rsid w:val="0061007B"/>
    <w:rsid w:val="00611D1F"/>
    <w:rsid w:val="006159CA"/>
    <w:rsid w:val="00615E7F"/>
    <w:rsid w:val="006200D7"/>
    <w:rsid w:val="00622F07"/>
    <w:rsid w:val="006310F3"/>
    <w:rsid w:val="0063111B"/>
    <w:rsid w:val="0063456A"/>
    <w:rsid w:val="00636658"/>
    <w:rsid w:val="006368E1"/>
    <w:rsid w:val="006420CD"/>
    <w:rsid w:val="006479D5"/>
    <w:rsid w:val="00655A72"/>
    <w:rsid w:val="00656E62"/>
    <w:rsid w:val="006573AF"/>
    <w:rsid w:val="00663185"/>
    <w:rsid w:val="00664B2B"/>
    <w:rsid w:val="00666B10"/>
    <w:rsid w:val="00666D8A"/>
    <w:rsid w:val="00667EB6"/>
    <w:rsid w:val="00673570"/>
    <w:rsid w:val="006738A3"/>
    <w:rsid w:val="00673C12"/>
    <w:rsid w:val="006765CB"/>
    <w:rsid w:val="00676FAF"/>
    <w:rsid w:val="0068046B"/>
    <w:rsid w:val="00683943"/>
    <w:rsid w:val="00694C2B"/>
    <w:rsid w:val="00697150"/>
    <w:rsid w:val="006A2FC8"/>
    <w:rsid w:val="006A3170"/>
    <w:rsid w:val="006A7CB3"/>
    <w:rsid w:val="006B5DBF"/>
    <w:rsid w:val="006C324A"/>
    <w:rsid w:val="006D07F9"/>
    <w:rsid w:val="006E1594"/>
    <w:rsid w:val="006E1E5C"/>
    <w:rsid w:val="006E24D5"/>
    <w:rsid w:val="006E2912"/>
    <w:rsid w:val="006E3A5D"/>
    <w:rsid w:val="006F41E1"/>
    <w:rsid w:val="006F518F"/>
    <w:rsid w:val="006F655A"/>
    <w:rsid w:val="00704AAB"/>
    <w:rsid w:val="007060A3"/>
    <w:rsid w:val="00714AAC"/>
    <w:rsid w:val="0071704F"/>
    <w:rsid w:val="00717EB4"/>
    <w:rsid w:val="007202CC"/>
    <w:rsid w:val="0072063C"/>
    <w:rsid w:val="007231CC"/>
    <w:rsid w:val="0072394C"/>
    <w:rsid w:val="00723E59"/>
    <w:rsid w:val="0072481B"/>
    <w:rsid w:val="007273A0"/>
    <w:rsid w:val="00730007"/>
    <w:rsid w:val="0073366B"/>
    <w:rsid w:val="00736F84"/>
    <w:rsid w:val="00744EC3"/>
    <w:rsid w:val="00745B23"/>
    <w:rsid w:val="00750E90"/>
    <w:rsid w:val="007525C7"/>
    <w:rsid w:val="0075535C"/>
    <w:rsid w:val="0075582E"/>
    <w:rsid w:val="007601D4"/>
    <w:rsid w:val="0076082E"/>
    <w:rsid w:val="00765D54"/>
    <w:rsid w:val="007708AB"/>
    <w:rsid w:val="00777281"/>
    <w:rsid w:val="0077737D"/>
    <w:rsid w:val="00777BB3"/>
    <w:rsid w:val="007823B7"/>
    <w:rsid w:val="00782743"/>
    <w:rsid w:val="0078413E"/>
    <w:rsid w:val="00786F31"/>
    <w:rsid w:val="00787389"/>
    <w:rsid w:val="00797D8E"/>
    <w:rsid w:val="007A363C"/>
    <w:rsid w:val="007A436F"/>
    <w:rsid w:val="007B1AC7"/>
    <w:rsid w:val="007B246B"/>
    <w:rsid w:val="007B3D43"/>
    <w:rsid w:val="007B5F3A"/>
    <w:rsid w:val="007B6BFC"/>
    <w:rsid w:val="007B6C7E"/>
    <w:rsid w:val="007B6CE4"/>
    <w:rsid w:val="007C09DF"/>
    <w:rsid w:val="007C0DE7"/>
    <w:rsid w:val="007C56F8"/>
    <w:rsid w:val="007C5D38"/>
    <w:rsid w:val="007D1CAB"/>
    <w:rsid w:val="007D1D56"/>
    <w:rsid w:val="007D5CD7"/>
    <w:rsid w:val="007D6FB2"/>
    <w:rsid w:val="007D7BCB"/>
    <w:rsid w:val="007E1D3A"/>
    <w:rsid w:val="007E299C"/>
    <w:rsid w:val="007E5173"/>
    <w:rsid w:val="007F2C0D"/>
    <w:rsid w:val="007F7C72"/>
    <w:rsid w:val="0080203F"/>
    <w:rsid w:val="00803CA9"/>
    <w:rsid w:val="00804B46"/>
    <w:rsid w:val="00810883"/>
    <w:rsid w:val="008124E0"/>
    <w:rsid w:val="0081397C"/>
    <w:rsid w:val="0083022A"/>
    <w:rsid w:val="00831E73"/>
    <w:rsid w:val="00834BB0"/>
    <w:rsid w:val="00840E50"/>
    <w:rsid w:val="00846010"/>
    <w:rsid w:val="00847233"/>
    <w:rsid w:val="00850F97"/>
    <w:rsid w:val="008555B9"/>
    <w:rsid w:val="00861BF7"/>
    <w:rsid w:val="00864527"/>
    <w:rsid w:val="0087076C"/>
    <w:rsid w:val="00870B63"/>
    <w:rsid w:val="008713E2"/>
    <w:rsid w:val="0087169A"/>
    <w:rsid w:val="008736EC"/>
    <w:rsid w:val="00874243"/>
    <w:rsid w:val="008825D3"/>
    <w:rsid w:val="008827DF"/>
    <w:rsid w:val="0088344D"/>
    <w:rsid w:val="00883F71"/>
    <w:rsid w:val="008921AF"/>
    <w:rsid w:val="00893736"/>
    <w:rsid w:val="00894744"/>
    <w:rsid w:val="00896099"/>
    <w:rsid w:val="00897836"/>
    <w:rsid w:val="008A078A"/>
    <w:rsid w:val="008B36D7"/>
    <w:rsid w:val="008B6DC5"/>
    <w:rsid w:val="008B73CF"/>
    <w:rsid w:val="008B7797"/>
    <w:rsid w:val="008C3DD7"/>
    <w:rsid w:val="008C57D6"/>
    <w:rsid w:val="008D1C71"/>
    <w:rsid w:val="008D7878"/>
    <w:rsid w:val="008E217B"/>
    <w:rsid w:val="008E43A7"/>
    <w:rsid w:val="008E4CD2"/>
    <w:rsid w:val="008E7D77"/>
    <w:rsid w:val="008F4363"/>
    <w:rsid w:val="008F5800"/>
    <w:rsid w:val="008F68D2"/>
    <w:rsid w:val="009015E6"/>
    <w:rsid w:val="00901FFF"/>
    <w:rsid w:val="00903B89"/>
    <w:rsid w:val="009060F3"/>
    <w:rsid w:val="009106D6"/>
    <w:rsid w:val="009108A6"/>
    <w:rsid w:val="00915897"/>
    <w:rsid w:val="0092222B"/>
    <w:rsid w:val="009251F0"/>
    <w:rsid w:val="00926DA0"/>
    <w:rsid w:val="0092796C"/>
    <w:rsid w:val="00936FEF"/>
    <w:rsid w:val="00940A3E"/>
    <w:rsid w:val="00944EB1"/>
    <w:rsid w:val="009479DF"/>
    <w:rsid w:val="009545F2"/>
    <w:rsid w:val="0095567E"/>
    <w:rsid w:val="009567F6"/>
    <w:rsid w:val="0096132A"/>
    <w:rsid w:val="0097488D"/>
    <w:rsid w:val="00977D51"/>
    <w:rsid w:val="00983C35"/>
    <w:rsid w:val="00983CD9"/>
    <w:rsid w:val="009907C2"/>
    <w:rsid w:val="00991A9E"/>
    <w:rsid w:val="00991B1E"/>
    <w:rsid w:val="009A44F1"/>
    <w:rsid w:val="009A4D05"/>
    <w:rsid w:val="009B0BD5"/>
    <w:rsid w:val="009B2265"/>
    <w:rsid w:val="009B4388"/>
    <w:rsid w:val="009B5523"/>
    <w:rsid w:val="009C078D"/>
    <w:rsid w:val="009C1717"/>
    <w:rsid w:val="009C2194"/>
    <w:rsid w:val="009C4592"/>
    <w:rsid w:val="009D07FA"/>
    <w:rsid w:val="009D456E"/>
    <w:rsid w:val="009D4908"/>
    <w:rsid w:val="009D5DAD"/>
    <w:rsid w:val="009D6E79"/>
    <w:rsid w:val="009D7BC4"/>
    <w:rsid w:val="009E045D"/>
    <w:rsid w:val="009E0910"/>
    <w:rsid w:val="009E1ACB"/>
    <w:rsid w:val="009E6F56"/>
    <w:rsid w:val="009E7A88"/>
    <w:rsid w:val="009E7AC4"/>
    <w:rsid w:val="009F1390"/>
    <w:rsid w:val="009F2F1A"/>
    <w:rsid w:val="00A0205A"/>
    <w:rsid w:val="00A056E7"/>
    <w:rsid w:val="00A058DC"/>
    <w:rsid w:val="00A06784"/>
    <w:rsid w:val="00A11EC5"/>
    <w:rsid w:val="00A12D4C"/>
    <w:rsid w:val="00A12FD8"/>
    <w:rsid w:val="00A17281"/>
    <w:rsid w:val="00A21581"/>
    <w:rsid w:val="00A216A2"/>
    <w:rsid w:val="00A23AB3"/>
    <w:rsid w:val="00A24730"/>
    <w:rsid w:val="00A31327"/>
    <w:rsid w:val="00A37819"/>
    <w:rsid w:val="00A37D04"/>
    <w:rsid w:val="00A42E92"/>
    <w:rsid w:val="00A43AEE"/>
    <w:rsid w:val="00A44A9A"/>
    <w:rsid w:val="00A458D0"/>
    <w:rsid w:val="00A53A13"/>
    <w:rsid w:val="00A564A9"/>
    <w:rsid w:val="00A62B7C"/>
    <w:rsid w:val="00A674B3"/>
    <w:rsid w:val="00A71783"/>
    <w:rsid w:val="00A726AB"/>
    <w:rsid w:val="00A726F3"/>
    <w:rsid w:val="00A73D82"/>
    <w:rsid w:val="00A7525E"/>
    <w:rsid w:val="00A7661F"/>
    <w:rsid w:val="00A76CAF"/>
    <w:rsid w:val="00A83626"/>
    <w:rsid w:val="00A85B2E"/>
    <w:rsid w:val="00A86185"/>
    <w:rsid w:val="00A86CB1"/>
    <w:rsid w:val="00A94667"/>
    <w:rsid w:val="00A949A6"/>
    <w:rsid w:val="00AA4032"/>
    <w:rsid w:val="00AA78A0"/>
    <w:rsid w:val="00AB3756"/>
    <w:rsid w:val="00AB3A9E"/>
    <w:rsid w:val="00AB79F7"/>
    <w:rsid w:val="00AC3613"/>
    <w:rsid w:val="00AC54A0"/>
    <w:rsid w:val="00AC6937"/>
    <w:rsid w:val="00AC74D3"/>
    <w:rsid w:val="00AC7C6D"/>
    <w:rsid w:val="00AD11F5"/>
    <w:rsid w:val="00AD5ACB"/>
    <w:rsid w:val="00AD6416"/>
    <w:rsid w:val="00AE19F6"/>
    <w:rsid w:val="00AE2644"/>
    <w:rsid w:val="00AE4098"/>
    <w:rsid w:val="00AE51D7"/>
    <w:rsid w:val="00AF14A6"/>
    <w:rsid w:val="00AF296F"/>
    <w:rsid w:val="00AF4C72"/>
    <w:rsid w:val="00AF7318"/>
    <w:rsid w:val="00AF7C9A"/>
    <w:rsid w:val="00B110BA"/>
    <w:rsid w:val="00B12D99"/>
    <w:rsid w:val="00B1730C"/>
    <w:rsid w:val="00B22EAD"/>
    <w:rsid w:val="00B23D3A"/>
    <w:rsid w:val="00B24E73"/>
    <w:rsid w:val="00B302DF"/>
    <w:rsid w:val="00B3071A"/>
    <w:rsid w:val="00B34001"/>
    <w:rsid w:val="00B3406E"/>
    <w:rsid w:val="00B348E2"/>
    <w:rsid w:val="00B42146"/>
    <w:rsid w:val="00B51278"/>
    <w:rsid w:val="00B55084"/>
    <w:rsid w:val="00B55724"/>
    <w:rsid w:val="00B56F65"/>
    <w:rsid w:val="00B620BA"/>
    <w:rsid w:val="00B651ED"/>
    <w:rsid w:val="00B70AAB"/>
    <w:rsid w:val="00B732EA"/>
    <w:rsid w:val="00B7478B"/>
    <w:rsid w:val="00B7496F"/>
    <w:rsid w:val="00B850FC"/>
    <w:rsid w:val="00B86B10"/>
    <w:rsid w:val="00B91828"/>
    <w:rsid w:val="00B91F27"/>
    <w:rsid w:val="00B922C2"/>
    <w:rsid w:val="00B92657"/>
    <w:rsid w:val="00B92DFE"/>
    <w:rsid w:val="00B96478"/>
    <w:rsid w:val="00B97732"/>
    <w:rsid w:val="00BA61AC"/>
    <w:rsid w:val="00BB083A"/>
    <w:rsid w:val="00BB0E1F"/>
    <w:rsid w:val="00BB100F"/>
    <w:rsid w:val="00BB120C"/>
    <w:rsid w:val="00BB6677"/>
    <w:rsid w:val="00BB6FC2"/>
    <w:rsid w:val="00BC0442"/>
    <w:rsid w:val="00BC08B0"/>
    <w:rsid w:val="00BC0BAB"/>
    <w:rsid w:val="00BC14EF"/>
    <w:rsid w:val="00BC3136"/>
    <w:rsid w:val="00BD0A38"/>
    <w:rsid w:val="00BD1C89"/>
    <w:rsid w:val="00BD3C48"/>
    <w:rsid w:val="00BD5496"/>
    <w:rsid w:val="00BD5DB6"/>
    <w:rsid w:val="00BD61CA"/>
    <w:rsid w:val="00BE10B6"/>
    <w:rsid w:val="00BE49EE"/>
    <w:rsid w:val="00BE578C"/>
    <w:rsid w:val="00BF0F8F"/>
    <w:rsid w:val="00BF44D9"/>
    <w:rsid w:val="00BF4F47"/>
    <w:rsid w:val="00C07345"/>
    <w:rsid w:val="00C07A48"/>
    <w:rsid w:val="00C258E5"/>
    <w:rsid w:val="00C27D47"/>
    <w:rsid w:val="00C314BF"/>
    <w:rsid w:val="00C3476E"/>
    <w:rsid w:val="00C41297"/>
    <w:rsid w:val="00C43A15"/>
    <w:rsid w:val="00C4533F"/>
    <w:rsid w:val="00C50398"/>
    <w:rsid w:val="00C5085B"/>
    <w:rsid w:val="00C576C2"/>
    <w:rsid w:val="00C576D4"/>
    <w:rsid w:val="00C60754"/>
    <w:rsid w:val="00C60AB4"/>
    <w:rsid w:val="00C629A5"/>
    <w:rsid w:val="00C65449"/>
    <w:rsid w:val="00C66541"/>
    <w:rsid w:val="00C7424F"/>
    <w:rsid w:val="00C748DB"/>
    <w:rsid w:val="00C75DBB"/>
    <w:rsid w:val="00C77A93"/>
    <w:rsid w:val="00C826DF"/>
    <w:rsid w:val="00C8609D"/>
    <w:rsid w:val="00C86973"/>
    <w:rsid w:val="00C87B7A"/>
    <w:rsid w:val="00C9026A"/>
    <w:rsid w:val="00C950E6"/>
    <w:rsid w:val="00C954D6"/>
    <w:rsid w:val="00CA2373"/>
    <w:rsid w:val="00CA721C"/>
    <w:rsid w:val="00CA7E99"/>
    <w:rsid w:val="00CB0D23"/>
    <w:rsid w:val="00CB5BC2"/>
    <w:rsid w:val="00CB642A"/>
    <w:rsid w:val="00CB6585"/>
    <w:rsid w:val="00CC0A40"/>
    <w:rsid w:val="00CC20E2"/>
    <w:rsid w:val="00CC29C9"/>
    <w:rsid w:val="00CC43E6"/>
    <w:rsid w:val="00CD2E5B"/>
    <w:rsid w:val="00CD34D6"/>
    <w:rsid w:val="00CE01E2"/>
    <w:rsid w:val="00CE3890"/>
    <w:rsid w:val="00CE41A9"/>
    <w:rsid w:val="00CE43F0"/>
    <w:rsid w:val="00CE54CF"/>
    <w:rsid w:val="00CE5F99"/>
    <w:rsid w:val="00CF4667"/>
    <w:rsid w:val="00D0150D"/>
    <w:rsid w:val="00D04BAD"/>
    <w:rsid w:val="00D06714"/>
    <w:rsid w:val="00D10475"/>
    <w:rsid w:val="00D20AD9"/>
    <w:rsid w:val="00D210AA"/>
    <w:rsid w:val="00D26F6E"/>
    <w:rsid w:val="00D323EE"/>
    <w:rsid w:val="00D42B99"/>
    <w:rsid w:val="00D44CC5"/>
    <w:rsid w:val="00D46D03"/>
    <w:rsid w:val="00D47414"/>
    <w:rsid w:val="00D47C94"/>
    <w:rsid w:val="00D50950"/>
    <w:rsid w:val="00D536AA"/>
    <w:rsid w:val="00D54D94"/>
    <w:rsid w:val="00D55270"/>
    <w:rsid w:val="00D633EA"/>
    <w:rsid w:val="00D63C5A"/>
    <w:rsid w:val="00D65511"/>
    <w:rsid w:val="00D7680D"/>
    <w:rsid w:val="00D77068"/>
    <w:rsid w:val="00D80FAB"/>
    <w:rsid w:val="00D82F40"/>
    <w:rsid w:val="00D879A2"/>
    <w:rsid w:val="00DA3C87"/>
    <w:rsid w:val="00DA541B"/>
    <w:rsid w:val="00DA561B"/>
    <w:rsid w:val="00DB0471"/>
    <w:rsid w:val="00DB6E16"/>
    <w:rsid w:val="00DC0D96"/>
    <w:rsid w:val="00DC102C"/>
    <w:rsid w:val="00DC7DBD"/>
    <w:rsid w:val="00DD0F7E"/>
    <w:rsid w:val="00DD2F8E"/>
    <w:rsid w:val="00DD3C27"/>
    <w:rsid w:val="00DD460F"/>
    <w:rsid w:val="00DF06FF"/>
    <w:rsid w:val="00DF525B"/>
    <w:rsid w:val="00DF5BD4"/>
    <w:rsid w:val="00E00AE8"/>
    <w:rsid w:val="00E02555"/>
    <w:rsid w:val="00E0590B"/>
    <w:rsid w:val="00E1431E"/>
    <w:rsid w:val="00E15EA7"/>
    <w:rsid w:val="00E20B46"/>
    <w:rsid w:val="00E22976"/>
    <w:rsid w:val="00E230CB"/>
    <w:rsid w:val="00E24087"/>
    <w:rsid w:val="00E25C1A"/>
    <w:rsid w:val="00E26738"/>
    <w:rsid w:val="00E33365"/>
    <w:rsid w:val="00E414B2"/>
    <w:rsid w:val="00E4257A"/>
    <w:rsid w:val="00E44240"/>
    <w:rsid w:val="00E44F76"/>
    <w:rsid w:val="00E45CE7"/>
    <w:rsid w:val="00E47C86"/>
    <w:rsid w:val="00E5353E"/>
    <w:rsid w:val="00E548B5"/>
    <w:rsid w:val="00E556C9"/>
    <w:rsid w:val="00E56906"/>
    <w:rsid w:val="00E60637"/>
    <w:rsid w:val="00E618C9"/>
    <w:rsid w:val="00E65138"/>
    <w:rsid w:val="00E81561"/>
    <w:rsid w:val="00E90816"/>
    <w:rsid w:val="00E92024"/>
    <w:rsid w:val="00E9520D"/>
    <w:rsid w:val="00E9652D"/>
    <w:rsid w:val="00E97179"/>
    <w:rsid w:val="00EA0649"/>
    <w:rsid w:val="00EA69E0"/>
    <w:rsid w:val="00EB034F"/>
    <w:rsid w:val="00EB4C12"/>
    <w:rsid w:val="00EB6379"/>
    <w:rsid w:val="00EB7F7C"/>
    <w:rsid w:val="00EC25CF"/>
    <w:rsid w:val="00EC2C01"/>
    <w:rsid w:val="00ED0D65"/>
    <w:rsid w:val="00ED5059"/>
    <w:rsid w:val="00EE20F5"/>
    <w:rsid w:val="00EE2920"/>
    <w:rsid w:val="00EE4479"/>
    <w:rsid w:val="00EE48DC"/>
    <w:rsid w:val="00EF0727"/>
    <w:rsid w:val="00EF14CD"/>
    <w:rsid w:val="00EF1541"/>
    <w:rsid w:val="00EF25E4"/>
    <w:rsid w:val="00EF28BF"/>
    <w:rsid w:val="00EF574D"/>
    <w:rsid w:val="00F03975"/>
    <w:rsid w:val="00F043A9"/>
    <w:rsid w:val="00F04C19"/>
    <w:rsid w:val="00F057F5"/>
    <w:rsid w:val="00F07504"/>
    <w:rsid w:val="00F119C3"/>
    <w:rsid w:val="00F1226C"/>
    <w:rsid w:val="00F15D60"/>
    <w:rsid w:val="00F1772E"/>
    <w:rsid w:val="00F2035B"/>
    <w:rsid w:val="00F20F2D"/>
    <w:rsid w:val="00F21D57"/>
    <w:rsid w:val="00F2222F"/>
    <w:rsid w:val="00F24747"/>
    <w:rsid w:val="00F259FA"/>
    <w:rsid w:val="00F25F76"/>
    <w:rsid w:val="00F26D89"/>
    <w:rsid w:val="00F32B81"/>
    <w:rsid w:val="00F3534D"/>
    <w:rsid w:val="00F369F2"/>
    <w:rsid w:val="00F36F12"/>
    <w:rsid w:val="00F41052"/>
    <w:rsid w:val="00F4214F"/>
    <w:rsid w:val="00F43D9D"/>
    <w:rsid w:val="00F45131"/>
    <w:rsid w:val="00F524D0"/>
    <w:rsid w:val="00F52EB1"/>
    <w:rsid w:val="00F54A23"/>
    <w:rsid w:val="00F54AAB"/>
    <w:rsid w:val="00F55516"/>
    <w:rsid w:val="00F65759"/>
    <w:rsid w:val="00F65773"/>
    <w:rsid w:val="00F73229"/>
    <w:rsid w:val="00F80BA6"/>
    <w:rsid w:val="00F811B3"/>
    <w:rsid w:val="00F82086"/>
    <w:rsid w:val="00F82F6F"/>
    <w:rsid w:val="00F82FD8"/>
    <w:rsid w:val="00F832DF"/>
    <w:rsid w:val="00F91B69"/>
    <w:rsid w:val="00FA12B7"/>
    <w:rsid w:val="00FA210F"/>
    <w:rsid w:val="00FA4DB1"/>
    <w:rsid w:val="00FB09A5"/>
    <w:rsid w:val="00FB0A92"/>
    <w:rsid w:val="00FC0391"/>
    <w:rsid w:val="00FC0438"/>
    <w:rsid w:val="00FC3204"/>
    <w:rsid w:val="00FD29CA"/>
    <w:rsid w:val="00FD3A4C"/>
    <w:rsid w:val="00FD5B99"/>
    <w:rsid w:val="00FD7663"/>
    <w:rsid w:val="00FE0524"/>
    <w:rsid w:val="00FE0B1B"/>
    <w:rsid w:val="00FE0D42"/>
    <w:rsid w:val="00FE18E1"/>
    <w:rsid w:val="00FE325F"/>
    <w:rsid w:val="00FF06C1"/>
    <w:rsid w:val="00FF3EED"/>
    <w:rsid w:val="00FF598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136E"/>
  <w15:docId w15:val="{09AC8D1C-999F-46AA-AFB4-E9D686A1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FF"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D6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7D6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9A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1652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BE1"/>
  </w:style>
  <w:style w:type="paragraph" w:styleId="AltBilgi">
    <w:name w:val="footer"/>
    <w:basedOn w:val="Normal"/>
    <w:link w:val="Al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BE1"/>
  </w:style>
  <w:style w:type="character" w:styleId="zlenenKpr">
    <w:name w:val="FollowedHyperlink"/>
    <w:basedOn w:val="VarsaylanParagrafYazTipi"/>
    <w:uiPriority w:val="99"/>
    <w:semiHidden/>
    <w:unhideWhenUsed/>
    <w:rsid w:val="000F748A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A5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6F75-4E02-4102-9A20-0BA6A2F4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5789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User</cp:lastModifiedBy>
  <cp:revision>6</cp:revision>
  <cp:lastPrinted>2018-03-06T12:26:00Z</cp:lastPrinted>
  <dcterms:created xsi:type="dcterms:W3CDTF">2025-01-10T12:27:00Z</dcterms:created>
  <dcterms:modified xsi:type="dcterms:W3CDTF">2025-01-10T12:36:00Z</dcterms:modified>
</cp:coreProperties>
</file>